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3FE2" w14:textId="24E4B0AA" w:rsidR="00E244A9" w:rsidRPr="00CB3B2E" w:rsidRDefault="00E244A9" w:rsidP="002F139F">
      <w:pPr>
        <w:pStyle w:val="Title"/>
        <w:pBdr>
          <w:left w:val="single" w:sz="4" w:space="0" w:color="FFFFFF" w:themeColor="background1"/>
        </w:pBdr>
        <w:ind w:left="0"/>
        <w:rPr>
          <w:rFonts w:ascii="Times New Roman" w:hAnsi="Times New Roman" w:cs="Times New Roman"/>
          <w:color w:val="auto"/>
          <w:sz w:val="52"/>
        </w:rPr>
      </w:pPr>
      <w:bookmarkStart w:id="0" w:name="_GoBack"/>
      <w:bookmarkEnd w:id="0"/>
      <w:r w:rsidRPr="00CB3B2E">
        <w:rPr>
          <w:rFonts w:ascii="Times New Roman" w:hAnsi="Times New Roman" w:cs="Times New Roman"/>
          <w:color w:val="auto"/>
          <w:sz w:val="52"/>
        </w:rPr>
        <w:t>AP Environmental Science Syllabus</w:t>
      </w:r>
      <w:r>
        <w:rPr>
          <w:rFonts w:ascii="Times New Roman" w:hAnsi="Times New Roman" w:cs="Times New Roman"/>
          <w:color w:val="auto"/>
          <w:sz w:val="52"/>
        </w:rPr>
        <w:t xml:space="preserve"> </w:t>
      </w:r>
      <w:r>
        <w:rPr>
          <w:rFonts w:ascii="Times New Roman" w:hAnsi="Times New Roman" w:cs="Times New Roman"/>
          <w:noProof/>
          <w:color w:val="auto"/>
          <w:sz w:val="52"/>
          <w:lang w:eastAsia="en-US"/>
        </w:rPr>
        <w:drawing>
          <wp:inline distT="0" distB="0" distL="0" distR="0" wp14:anchorId="7FC49BD6" wp14:editId="349B5FAC">
            <wp:extent cx="914400" cy="79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764" cy="805909"/>
                    </a:xfrm>
                    <a:prstGeom prst="rect">
                      <a:avLst/>
                    </a:prstGeom>
                  </pic:spPr>
                </pic:pic>
              </a:graphicData>
            </a:graphic>
          </wp:inline>
        </w:drawing>
      </w:r>
    </w:p>
    <w:p w14:paraId="0842B0E8" w14:textId="77777777" w:rsidR="00CB3B2E" w:rsidRPr="00CB3B2E" w:rsidRDefault="009732E6">
      <w:pPr>
        <w:pStyle w:val="Heading1"/>
        <w:rPr>
          <w:rFonts w:ascii="Times New Roman" w:hAnsi="Times New Roman" w:cs="Times New Roman"/>
          <w:color w:val="auto"/>
          <w:sz w:val="24"/>
          <w:szCs w:val="24"/>
        </w:rPr>
      </w:pPr>
      <w:r w:rsidRPr="00230DBA">
        <w:rPr>
          <w:rFonts w:ascii="Times New Roman" w:hAnsi="Times New Roman" w:cs="Times New Roman"/>
          <w:noProof/>
          <w:color w:val="auto"/>
          <w:sz w:val="24"/>
          <w:szCs w:val="24"/>
          <w:lang w:eastAsia="en-US"/>
        </w:rPr>
        <mc:AlternateContent>
          <mc:Choice Requires="wps">
            <w:drawing>
              <wp:anchor distT="0" distB="0" distL="191770" distR="191770" simplePos="0" relativeHeight="251659264" behindDoc="0" locked="0" layoutInCell="1" allowOverlap="1" wp14:anchorId="7E6F107F" wp14:editId="7C342F08">
                <wp:simplePos x="0" y="0"/>
                <wp:positionH relativeFrom="margin">
                  <wp:posOffset>-156210</wp:posOffset>
                </wp:positionH>
                <wp:positionV relativeFrom="margin">
                  <wp:posOffset>1170940</wp:posOffset>
                </wp:positionV>
                <wp:extent cx="2105025" cy="3677285"/>
                <wp:effectExtent l="0" t="0" r="28575" b="3111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105025" cy="367728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B2BA65" w14:textId="77777777" w:rsidR="009E1B20" w:rsidRPr="00483F1D" w:rsidRDefault="009E1B20">
                            <w:pPr>
                              <w:pStyle w:val="SidebarHeading"/>
                              <w:rPr>
                                <w:color w:val="auto"/>
                                <w:u w:val="single"/>
                              </w:rPr>
                            </w:pPr>
                            <w:r w:rsidRPr="00483F1D">
                              <w:rPr>
                                <w:color w:val="auto"/>
                                <w:u w:val="single"/>
                              </w:rPr>
                              <w:t>Instructor:</w:t>
                            </w:r>
                          </w:p>
                          <w:p w14:paraId="78A57C9F" w14:textId="0BE05328" w:rsidR="009E1B20" w:rsidRPr="00483F1D" w:rsidRDefault="0010659F">
                            <w:pPr>
                              <w:pStyle w:val="BodyText"/>
                              <w:rPr>
                                <w:rStyle w:val="BodyTextChar"/>
                                <w:color w:val="auto"/>
                              </w:rPr>
                            </w:pPr>
                            <w:r>
                              <w:rPr>
                                <w:rStyle w:val="BodyTextChar"/>
                                <w:color w:val="auto"/>
                              </w:rPr>
                              <w:t>M</w:t>
                            </w:r>
                            <w:r w:rsidR="000B441A">
                              <w:rPr>
                                <w:rStyle w:val="BodyTextChar"/>
                                <w:color w:val="auto"/>
                              </w:rPr>
                              <w:t>r</w:t>
                            </w:r>
                            <w:r>
                              <w:rPr>
                                <w:rStyle w:val="BodyTextChar"/>
                                <w:color w:val="auto"/>
                              </w:rPr>
                              <w:t>s.</w:t>
                            </w:r>
                            <w:r w:rsidR="009E1B20">
                              <w:rPr>
                                <w:rStyle w:val="BodyTextChar"/>
                                <w:color w:val="auto"/>
                              </w:rPr>
                              <w:t xml:space="preserve"> Haven </w:t>
                            </w:r>
                            <w:r w:rsidR="000B441A">
                              <w:rPr>
                                <w:rStyle w:val="BodyTextChar"/>
                                <w:color w:val="auto"/>
                              </w:rPr>
                              <w:t>Gammill</w:t>
                            </w:r>
                          </w:p>
                          <w:p w14:paraId="7FAAC7FC" w14:textId="77777777" w:rsidR="009E1B20" w:rsidRPr="00483F1D" w:rsidRDefault="009E1B20">
                            <w:pPr>
                              <w:pStyle w:val="BodyText"/>
                              <w:rPr>
                                <w:rStyle w:val="BodyTextChar"/>
                                <w:color w:val="auto"/>
                              </w:rPr>
                            </w:pPr>
                          </w:p>
                          <w:p w14:paraId="55C701DC" w14:textId="77777777" w:rsidR="009E1B20" w:rsidRPr="00483F1D" w:rsidRDefault="009E1B20">
                            <w:pPr>
                              <w:pStyle w:val="BodyText"/>
                              <w:rPr>
                                <w:rStyle w:val="BodyTextChar"/>
                                <w:b/>
                                <w:color w:val="auto"/>
                                <w:u w:val="single"/>
                              </w:rPr>
                            </w:pPr>
                            <w:r w:rsidRPr="00483F1D">
                              <w:rPr>
                                <w:rStyle w:val="BodyTextChar"/>
                                <w:b/>
                                <w:color w:val="auto"/>
                                <w:u w:val="single"/>
                              </w:rPr>
                              <w:t>Instructor Education:</w:t>
                            </w:r>
                          </w:p>
                          <w:p w14:paraId="02ABE516" w14:textId="77777777" w:rsidR="0010659F" w:rsidRDefault="0010659F" w:rsidP="0010659F">
                            <w:pPr>
                              <w:pStyle w:val="BodyText"/>
                              <w:rPr>
                                <w:rStyle w:val="BodyTextChar"/>
                                <w:color w:val="auto"/>
                              </w:rPr>
                            </w:pPr>
                            <w:r>
                              <w:rPr>
                                <w:rStyle w:val="BodyTextChar"/>
                                <w:color w:val="auto"/>
                              </w:rPr>
                              <w:t xml:space="preserve">Bachelor of Science </w:t>
                            </w:r>
                          </w:p>
                          <w:p w14:paraId="4EF69C4D" w14:textId="2C79D5A4" w:rsidR="009E1B20" w:rsidRDefault="0010659F" w:rsidP="0010659F">
                            <w:pPr>
                              <w:pStyle w:val="BodyText"/>
                              <w:rPr>
                                <w:rStyle w:val="BodyTextChar"/>
                                <w:color w:val="auto"/>
                              </w:rPr>
                            </w:pPr>
                            <w:r>
                              <w:rPr>
                                <w:rStyle w:val="BodyTextChar"/>
                                <w:color w:val="auto"/>
                              </w:rPr>
                              <w:t xml:space="preserve">     in </w:t>
                            </w:r>
                            <w:r w:rsidR="009E1B20">
                              <w:rPr>
                                <w:rStyle w:val="BodyTextChar"/>
                                <w:color w:val="auto"/>
                              </w:rPr>
                              <w:t>Biological Sciences</w:t>
                            </w:r>
                          </w:p>
                          <w:p w14:paraId="7791E561" w14:textId="77777777" w:rsidR="0010659F" w:rsidRDefault="0010659F">
                            <w:pPr>
                              <w:pStyle w:val="BodyText"/>
                              <w:rPr>
                                <w:rStyle w:val="BodyTextChar"/>
                                <w:color w:val="auto"/>
                              </w:rPr>
                            </w:pPr>
                            <w:r>
                              <w:rPr>
                                <w:rStyle w:val="BodyTextChar"/>
                                <w:color w:val="auto"/>
                              </w:rPr>
                              <w:t>Master of Science-Education</w:t>
                            </w:r>
                          </w:p>
                          <w:p w14:paraId="0874A157" w14:textId="5F700D92" w:rsidR="009E1B20" w:rsidRPr="00ED74C8" w:rsidRDefault="0010659F" w:rsidP="00ED74C8">
                            <w:pPr>
                              <w:pStyle w:val="BodyText"/>
                              <w:rPr>
                                <w:rStyle w:val="BodyTextChar"/>
                                <w:color w:val="auto"/>
                              </w:rPr>
                            </w:pPr>
                            <w:r>
                              <w:rPr>
                                <w:rStyle w:val="BodyTextChar"/>
                                <w:color w:val="auto"/>
                              </w:rPr>
                              <w:t xml:space="preserve">    </w:t>
                            </w:r>
                            <w:r w:rsidR="009E1B20">
                              <w:rPr>
                                <w:rStyle w:val="BodyTextChar"/>
                                <w:color w:val="auto"/>
                              </w:rPr>
                              <w:t xml:space="preserve"> with an emphasis in Biology</w:t>
                            </w:r>
                          </w:p>
                          <w:p w14:paraId="6B8F6FD2" w14:textId="77777777" w:rsidR="009E1B20" w:rsidRPr="00483F1D" w:rsidRDefault="009E1B20">
                            <w:pPr>
                              <w:pStyle w:val="SidebarHeading"/>
                              <w:rPr>
                                <w:color w:val="auto"/>
                                <w:u w:val="single"/>
                              </w:rPr>
                            </w:pPr>
                            <w:r w:rsidRPr="00483F1D">
                              <w:rPr>
                                <w:color w:val="auto"/>
                                <w:u w:val="single"/>
                              </w:rPr>
                              <w:t>School Email:</w:t>
                            </w:r>
                          </w:p>
                          <w:p w14:paraId="78C1AD98" w14:textId="1358C2A9" w:rsidR="009E1B20" w:rsidRPr="00483F1D" w:rsidRDefault="000B441A" w:rsidP="008C48C0">
                            <w:pPr>
                              <w:pStyle w:val="BodyText"/>
                              <w:rPr>
                                <w:color w:val="auto"/>
                              </w:rPr>
                            </w:pPr>
                            <w:r>
                              <w:t>haven.gammill</w:t>
                            </w:r>
                            <w:r w:rsidR="009E1B20">
                              <w:t>@jonesboroschools.net</w:t>
                            </w:r>
                          </w:p>
                          <w:p w14:paraId="67BE767D" w14:textId="444D0DC8" w:rsidR="0010659F" w:rsidRDefault="0010659F">
                            <w:pPr>
                              <w:pStyle w:val="SidebarHeading"/>
                              <w:rPr>
                                <w:color w:val="auto"/>
                                <w:u w:val="single"/>
                              </w:rPr>
                            </w:pPr>
                            <w:r>
                              <w:rPr>
                                <w:color w:val="auto"/>
                                <w:u w:val="single"/>
                              </w:rPr>
                              <w:t>Classroom Website</w:t>
                            </w:r>
                          </w:p>
                          <w:p w14:paraId="10D48709" w14:textId="70F98EA7" w:rsidR="0010659F" w:rsidRDefault="000B441A">
                            <w:pPr>
                              <w:pStyle w:val="SidebarHeading"/>
                              <w:rPr>
                                <w:b w:val="0"/>
                                <w:color w:val="auto"/>
                              </w:rPr>
                            </w:pPr>
                            <w:r>
                              <w:rPr>
                                <w:b w:val="0"/>
                                <w:color w:val="auto"/>
                              </w:rPr>
                              <w:t>havengammill</w:t>
                            </w:r>
                            <w:r w:rsidR="0010659F">
                              <w:rPr>
                                <w:b w:val="0"/>
                                <w:color w:val="auto"/>
                              </w:rPr>
                              <w:t>.weebly.com</w:t>
                            </w:r>
                          </w:p>
                          <w:p w14:paraId="41914F4F" w14:textId="77777777" w:rsidR="0010659F" w:rsidRPr="0010659F" w:rsidRDefault="0010659F" w:rsidP="0010659F">
                            <w:pPr>
                              <w:pStyle w:val="BodyText"/>
                              <w:spacing w:after="0"/>
                              <w:rPr>
                                <w:sz w:val="14"/>
                              </w:rPr>
                            </w:pPr>
                          </w:p>
                          <w:p w14:paraId="392D860C" w14:textId="77777777" w:rsidR="009E1B20" w:rsidRPr="00483F1D" w:rsidRDefault="009E1B20">
                            <w:pPr>
                              <w:pStyle w:val="SidebarHeading"/>
                              <w:rPr>
                                <w:color w:val="auto"/>
                                <w:u w:val="single"/>
                              </w:rPr>
                            </w:pPr>
                            <w:r w:rsidRPr="00483F1D">
                              <w:rPr>
                                <w:color w:val="auto"/>
                                <w:u w:val="single"/>
                              </w:rPr>
                              <w:t>Classroom Location:</w:t>
                            </w:r>
                          </w:p>
                          <w:p w14:paraId="15DC8408" w14:textId="209964B7" w:rsidR="009E1B20" w:rsidRPr="00483F1D" w:rsidRDefault="009E1B20" w:rsidP="008C48C0">
                            <w:pPr>
                              <w:pStyle w:val="BodyText"/>
                              <w:rPr>
                                <w:color w:val="auto"/>
                              </w:rPr>
                            </w:pPr>
                            <w:r w:rsidRPr="0010659F">
                              <w:rPr>
                                <w:color w:val="auto"/>
                              </w:rPr>
                              <w:t>Room B2</w:t>
                            </w:r>
                            <w:r w:rsidR="00ED74C8">
                              <w:rPr>
                                <w:color w:val="auto"/>
                              </w:rPr>
                              <w:t>05</w:t>
                            </w:r>
                          </w:p>
                          <w:p w14:paraId="3DD5A14B" w14:textId="62705279" w:rsidR="009E1B20" w:rsidRPr="00ED74C8" w:rsidRDefault="009E1B20" w:rsidP="00ED74C8">
                            <w:pPr>
                              <w:pStyle w:val="SidebarHeading"/>
                              <w:ind w:left="0"/>
                              <w:rPr>
                                <w:color w:val="auto"/>
                                <w:u w:val="single"/>
                              </w:rPr>
                            </w:pPr>
                          </w:p>
                          <w:p w14:paraId="47997F68" w14:textId="77777777" w:rsidR="009E1B20" w:rsidRDefault="009E1B20" w:rsidP="00565450">
                            <w:pPr>
                              <w:pStyle w:val="BodyText"/>
                              <w:rPr>
                                <w:color w:val="auto"/>
                              </w:rPr>
                            </w:pPr>
                          </w:p>
                          <w:p w14:paraId="37B97EE6" w14:textId="77777777" w:rsidR="00ED74C8" w:rsidRPr="00483F1D" w:rsidRDefault="00ED74C8" w:rsidP="00565450">
                            <w:pPr>
                              <w:pStyle w:val="BodyText"/>
                              <w:rPr>
                                <w:color w:val="auto"/>
                              </w:rPr>
                            </w:pPr>
                          </w:p>
                          <w:p w14:paraId="66B9855B" w14:textId="6245FCCB" w:rsidR="009E1B20" w:rsidRPr="00483F1D" w:rsidRDefault="009E1B20" w:rsidP="00565450">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E6F107F" id="_x0000_t202" coordsize="21600,21600" o:spt="202" path="m0,0l0,21600,21600,21600,21600,0xe">
                <v:stroke joinstyle="miter"/>
                <v:path gradientshapeok="t" o:connecttype="rect"/>
              </v:shapetype>
              <v:shape id="Text Box 5" o:spid="_x0000_s1026" type="#_x0000_t202" alt="Contact Info" style="position:absolute;left:0;text-align:left;margin-left:-12.3pt;margin-top:92.2pt;width:165.75pt;height:289.5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" filled="f" strokecolor="black [3213]" strokeweight="1pt">
                <v:textbox inset="0,0,0,0">
                  <w:txbxContent>
                    <w:p w14:paraId="19B2BA65" w14:textId="77777777" w:rsidR="009E1B20" w:rsidRPr="00483F1D" w:rsidRDefault="009E1B20">
                      <w:pPr>
                        <w:pStyle w:val="SidebarHeading"/>
                        <w:rPr>
                          <w:color w:val="auto"/>
                          <w:u w:val="single"/>
                        </w:rPr>
                      </w:pPr>
                      <w:r w:rsidRPr="00483F1D">
                        <w:rPr>
                          <w:color w:val="auto"/>
                          <w:u w:val="single"/>
                        </w:rPr>
                        <w:t>Instructor:</w:t>
                      </w:r>
                    </w:p>
                    <w:p w14:paraId="78A57C9F" w14:textId="0BE05328" w:rsidR="009E1B20" w:rsidRPr="00483F1D" w:rsidRDefault="0010659F">
                      <w:pPr>
                        <w:pStyle w:val="BodyText"/>
                        <w:rPr>
                          <w:rStyle w:val="BodyTextChar"/>
                          <w:color w:val="auto"/>
                        </w:rPr>
                      </w:pPr>
                      <w:r>
                        <w:rPr>
                          <w:rStyle w:val="BodyTextChar"/>
                          <w:color w:val="auto"/>
                        </w:rPr>
                        <w:t>M</w:t>
                      </w:r>
                      <w:r w:rsidR="000B441A">
                        <w:rPr>
                          <w:rStyle w:val="BodyTextChar"/>
                          <w:color w:val="auto"/>
                        </w:rPr>
                        <w:t>r</w:t>
                      </w:r>
                      <w:r>
                        <w:rPr>
                          <w:rStyle w:val="BodyTextChar"/>
                          <w:color w:val="auto"/>
                        </w:rPr>
                        <w:t>s.</w:t>
                      </w:r>
                      <w:r w:rsidR="009E1B20">
                        <w:rPr>
                          <w:rStyle w:val="BodyTextChar"/>
                          <w:color w:val="auto"/>
                        </w:rPr>
                        <w:t xml:space="preserve"> Haven </w:t>
                      </w:r>
                      <w:r w:rsidR="000B441A">
                        <w:rPr>
                          <w:rStyle w:val="BodyTextChar"/>
                          <w:color w:val="auto"/>
                        </w:rPr>
                        <w:t>Gammill</w:t>
                      </w:r>
                    </w:p>
                    <w:p w14:paraId="7FAAC7FC" w14:textId="77777777" w:rsidR="009E1B20" w:rsidRPr="00483F1D" w:rsidRDefault="009E1B20">
                      <w:pPr>
                        <w:pStyle w:val="BodyText"/>
                        <w:rPr>
                          <w:rStyle w:val="BodyTextChar"/>
                          <w:color w:val="auto"/>
                        </w:rPr>
                      </w:pPr>
                    </w:p>
                    <w:p w14:paraId="55C701DC" w14:textId="77777777" w:rsidR="009E1B20" w:rsidRPr="00483F1D" w:rsidRDefault="009E1B20">
                      <w:pPr>
                        <w:pStyle w:val="BodyText"/>
                        <w:rPr>
                          <w:rStyle w:val="BodyTextChar"/>
                          <w:b/>
                          <w:color w:val="auto"/>
                          <w:u w:val="single"/>
                        </w:rPr>
                      </w:pPr>
                      <w:r w:rsidRPr="00483F1D">
                        <w:rPr>
                          <w:rStyle w:val="BodyTextChar"/>
                          <w:b/>
                          <w:color w:val="auto"/>
                          <w:u w:val="single"/>
                        </w:rPr>
                        <w:t>Instructor Education:</w:t>
                      </w:r>
                    </w:p>
                    <w:p w14:paraId="02ABE516" w14:textId="77777777" w:rsidR="0010659F" w:rsidRDefault="0010659F" w:rsidP="0010659F">
                      <w:pPr>
                        <w:pStyle w:val="BodyText"/>
                        <w:rPr>
                          <w:rStyle w:val="BodyTextChar"/>
                          <w:color w:val="auto"/>
                        </w:rPr>
                      </w:pPr>
                      <w:r>
                        <w:rPr>
                          <w:rStyle w:val="BodyTextChar"/>
                          <w:color w:val="auto"/>
                        </w:rPr>
                        <w:t xml:space="preserve">Bachelor of Science </w:t>
                      </w:r>
                    </w:p>
                    <w:p w14:paraId="4EF69C4D" w14:textId="2C79D5A4" w:rsidR="009E1B20" w:rsidRDefault="0010659F" w:rsidP="0010659F">
                      <w:pPr>
                        <w:pStyle w:val="BodyText"/>
                        <w:rPr>
                          <w:rStyle w:val="BodyTextChar"/>
                          <w:color w:val="auto"/>
                        </w:rPr>
                      </w:pPr>
                      <w:r>
                        <w:rPr>
                          <w:rStyle w:val="BodyTextChar"/>
                          <w:color w:val="auto"/>
                        </w:rPr>
                        <w:t xml:space="preserve">     in </w:t>
                      </w:r>
                      <w:r w:rsidR="009E1B20">
                        <w:rPr>
                          <w:rStyle w:val="BodyTextChar"/>
                          <w:color w:val="auto"/>
                        </w:rPr>
                        <w:t>Biological Sciences</w:t>
                      </w:r>
                    </w:p>
                    <w:p w14:paraId="7791E561" w14:textId="77777777" w:rsidR="0010659F" w:rsidRDefault="0010659F">
                      <w:pPr>
                        <w:pStyle w:val="BodyText"/>
                        <w:rPr>
                          <w:rStyle w:val="BodyTextChar"/>
                          <w:color w:val="auto"/>
                        </w:rPr>
                      </w:pPr>
                      <w:r>
                        <w:rPr>
                          <w:rStyle w:val="BodyTextChar"/>
                          <w:color w:val="auto"/>
                        </w:rPr>
                        <w:t>Master of Science-Education</w:t>
                      </w:r>
                    </w:p>
                    <w:p w14:paraId="0874A157" w14:textId="5F700D92" w:rsidR="009E1B20" w:rsidRPr="00ED74C8" w:rsidRDefault="0010659F" w:rsidP="00ED74C8">
                      <w:pPr>
                        <w:pStyle w:val="BodyText"/>
                        <w:rPr>
                          <w:rStyle w:val="BodyTextChar"/>
                          <w:color w:val="auto"/>
                        </w:rPr>
                      </w:pPr>
                      <w:r>
                        <w:rPr>
                          <w:rStyle w:val="BodyTextChar"/>
                          <w:color w:val="auto"/>
                        </w:rPr>
                        <w:t xml:space="preserve">    </w:t>
                      </w:r>
                      <w:r w:rsidR="009E1B20">
                        <w:rPr>
                          <w:rStyle w:val="BodyTextChar"/>
                          <w:color w:val="auto"/>
                        </w:rPr>
                        <w:t xml:space="preserve"> with an emphasis in Biology</w:t>
                      </w:r>
                    </w:p>
                    <w:p w14:paraId="6B8F6FD2" w14:textId="77777777" w:rsidR="009E1B20" w:rsidRPr="00483F1D" w:rsidRDefault="009E1B20">
                      <w:pPr>
                        <w:pStyle w:val="SidebarHeading"/>
                        <w:rPr>
                          <w:color w:val="auto"/>
                          <w:u w:val="single"/>
                        </w:rPr>
                      </w:pPr>
                      <w:r w:rsidRPr="00483F1D">
                        <w:rPr>
                          <w:color w:val="auto"/>
                          <w:u w:val="single"/>
                        </w:rPr>
                        <w:t>School Email:</w:t>
                      </w:r>
                    </w:p>
                    <w:p w14:paraId="78C1AD98" w14:textId="1358C2A9" w:rsidR="009E1B20" w:rsidRPr="00483F1D" w:rsidRDefault="000B441A" w:rsidP="008C48C0">
                      <w:pPr>
                        <w:pStyle w:val="BodyText"/>
                        <w:rPr>
                          <w:color w:val="auto"/>
                        </w:rPr>
                      </w:pPr>
                      <w:r>
                        <w:t>haven.gammill</w:t>
                      </w:r>
                      <w:r w:rsidR="009E1B20">
                        <w:t>@jonesboroschools.net</w:t>
                      </w:r>
                    </w:p>
                    <w:p w14:paraId="67BE767D" w14:textId="444D0DC8" w:rsidR="0010659F" w:rsidRDefault="0010659F">
                      <w:pPr>
                        <w:pStyle w:val="SidebarHeading"/>
                        <w:rPr>
                          <w:color w:val="auto"/>
                          <w:u w:val="single"/>
                        </w:rPr>
                      </w:pPr>
                      <w:r>
                        <w:rPr>
                          <w:color w:val="auto"/>
                          <w:u w:val="single"/>
                        </w:rPr>
                        <w:t>Classroom Website</w:t>
                      </w:r>
                    </w:p>
                    <w:p w14:paraId="10D48709" w14:textId="70F98EA7" w:rsidR="0010659F" w:rsidRDefault="000B441A">
                      <w:pPr>
                        <w:pStyle w:val="SidebarHeading"/>
                        <w:rPr>
                          <w:b w:val="0"/>
                          <w:color w:val="auto"/>
                        </w:rPr>
                      </w:pPr>
                      <w:r>
                        <w:rPr>
                          <w:b w:val="0"/>
                          <w:color w:val="auto"/>
                        </w:rPr>
                        <w:t>havengammill</w:t>
                      </w:r>
                      <w:r w:rsidR="0010659F">
                        <w:rPr>
                          <w:b w:val="0"/>
                          <w:color w:val="auto"/>
                        </w:rPr>
                        <w:t>.weebly.com</w:t>
                      </w:r>
                    </w:p>
                    <w:p w14:paraId="41914F4F" w14:textId="77777777" w:rsidR="0010659F" w:rsidRPr="0010659F" w:rsidRDefault="0010659F" w:rsidP="0010659F">
                      <w:pPr>
                        <w:pStyle w:val="BodyText"/>
                        <w:spacing w:after="0"/>
                        <w:rPr>
                          <w:sz w:val="14"/>
                        </w:rPr>
                      </w:pPr>
                    </w:p>
                    <w:p w14:paraId="392D860C" w14:textId="77777777" w:rsidR="009E1B20" w:rsidRPr="00483F1D" w:rsidRDefault="009E1B20">
                      <w:pPr>
                        <w:pStyle w:val="SidebarHeading"/>
                        <w:rPr>
                          <w:color w:val="auto"/>
                          <w:u w:val="single"/>
                        </w:rPr>
                      </w:pPr>
                      <w:r w:rsidRPr="00483F1D">
                        <w:rPr>
                          <w:color w:val="auto"/>
                          <w:u w:val="single"/>
                        </w:rPr>
                        <w:t>Classroom Location:</w:t>
                      </w:r>
                    </w:p>
                    <w:p w14:paraId="15DC8408" w14:textId="209964B7" w:rsidR="009E1B20" w:rsidRPr="00483F1D" w:rsidRDefault="009E1B20" w:rsidP="008C48C0">
                      <w:pPr>
                        <w:pStyle w:val="BodyText"/>
                        <w:rPr>
                          <w:color w:val="auto"/>
                        </w:rPr>
                      </w:pPr>
                      <w:r w:rsidRPr="0010659F">
                        <w:rPr>
                          <w:color w:val="auto"/>
                        </w:rPr>
                        <w:t>Room B2</w:t>
                      </w:r>
                      <w:r w:rsidR="00ED74C8">
                        <w:rPr>
                          <w:color w:val="auto"/>
                        </w:rPr>
                        <w:t>05</w:t>
                      </w:r>
                    </w:p>
                    <w:p w14:paraId="3DD5A14B" w14:textId="62705279" w:rsidR="009E1B20" w:rsidRPr="00ED74C8" w:rsidRDefault="009E1B20" w:rsidP="00ED74C8">
                      <w:pPr>
                        <w:pStyle w:val="SidebarHeading"/>
                        <w:ind w:left="0"/>
                        <w:rPr>
                          <w:color w:val="auto"/>
                          <w:u w:val="single"/>
                        </w:rPr>
                      </w:pPr>
                    </w:p>
                    <w:p w14:paraId="47997F68" w14:textId="77777777" w:rsidR="009E1B20" w:rsidRDefault="009E1B20" w:rsidP="00565450">
                      <w:pPr>
                        <w:pStyle w:val="BodyText"/>
                        <w:rPr>
                          <w:color w:val="auto"/>
                        </w:rPr>
                      </w:pPr>
                    </w:p>
                    <w:p w14:paraId="37B97EE6" w14:textId="77777777" w:rsidR="00ED74C8" w:rsidRPr="00483F1D" w:rsidRDefault="00ED74C8" w:rsidP="00565450">
                      <w:pPr>
                        <w:pStyle w:val="BodyText"/>
                        <w:rPr>
                          <w:color w:val="auto"/>
                        </w:rPr>
                      </w:pPr>
                    </w:p>
                    <w:p w14:paraId="66B9855B" w14:textId="6245FCCB" w:rsidR="009E1B20" w:rsidRPr="00483F1D" w:rsidRDefault="009E1B20" w:rsidP="00565450">
                      <w:pPr>
                        <w:pStyle w:val="BodyText"/>
                        <w:rPr>
                          <w:color w:val="auto"/>
                        </w:rPr>
                      </w:pPr>
                    </w:p>
                  </w:txbxContent>
                </v:textbox>
                <w10:wrap type="square" anchorx="margin" anchory="margin"/>
              </v:shape>
            </w:pict>
          </mc:Fallback>
        </mc:AlternateContent>
      </w:r>
      <w:r w:rsidR="00CB3B2E" w:rsidRPr="00CB3B2E">
        <w:rPr>
          <w:rFonts w:ascii="Times New Roman" w:hAnsi="Times New Roman" w:cs="Times New Roman"/>
          <w:color w:val="auto"/>
          <w:sz w:val="24"/>
          <w:szCs w:val="24"/>
        </w:rPr>
        <w:t>Introduction</w:t>
      </w:r>
    </w:p>
    <w:p w14:paraId="018978FF" w14:textId="77777777" w:rsidR="00237336" w:rsidRDefault="00CB3B2E" w:rsidP="00237336">
      <w:pPr>
        <w:rPr>
          <w:color w:val="auto"/>
        </w:rPr>
      </w:pPr>
      <w:r w:rsidRPr="00CB3B2E">
        <w:rPr>
          <w:color w:val="auto"/>
        </w:rPr>
        <w:t>The AP Environmental Science course is des</w:t>
      </w:r>
      <w:r>
        <w:rPr>
          <w:color w:val="auto"/>
        </w:rPr>
        <w:t xml:space="preserve">igned to be the equivalent of a </w:t>
      </w:r>
      <w:r w:rsidRPr="00CB3B2E">
        <w:rPr>
          <w:color w:val="auto"/>
        </w:rPr>
        <w:t>one-semester, introductory college course in env</w:t>
      </w:r>
      <w:r>
        <w:rPr>
          <w:color w:val="auto"/>
        </w:rPr>
        <w:t xml:space="preserve">ironmental science. Unlike most </w:t>
      </w:r>
      <w:r w:rsidRPr="00CB3B2E">
        <w:rPr>
          <w:color w:val="auto"/>
        </w:rPr>
        <w:t>other introductory-level college science courses, e</w:t>
      </w:r>
      <w:r>
        <w:rPr>
          <w:color w:val="auto"/>
        </w:rPr>
        <w:t xml:space="preserve">nvironmental science is offered </w:t>
      </w:r>
      <w:r w:rsidRPr="00CB3B2E">
        <w:rPr>
          <w:color w:val="auto"/>
        </w:rPr>
        <w:t xml:space="preserve">from a wide variety of departments, including geology, </w:t>
      </w:r>
      <w:r>
        <w:rPr>
          <w:color w:val="auto"/>
        </w:rPr>
        <w:t xml:space="preserve">biology, environmental studies, </w:t>
      </w:r>
      <w:r w:rsidRPr="00CB3B2E">
        <w:rPr>
          <w:color w:val="auto"/>
        </w:rPr>
        <w:t>environmental science, chemistry, and geograp</w:t>
      </w:r>
      <w:r>
        <w:rPr>
          <w:color w:val="auto"/>
        </w:rPr>
        <w:t xml:space="preserve">hy. Depending on the department </w:t>
      </w:r>
      <w:r w:rsidRPr="00CB3B2E">
        <w:rPr>
          <w:color w:val="auto"/>
        </w:rPr>
        <w:t>offering the course, different emphases are placed on v</w:t>
      </w:r>
      <w:r>
        <w:rPr>
          <w:color w:val="auto"/>
        </w:rPr>
        <w:t xml:space="preserve">arious topics. Some courses are </w:t>
      </w:r>
      <w:r w:rsidRPr="00CB3B2E">
        <w:rPr>
          <w:color w:val="auto"/>
        </w:rPr>
        <w:t>rigorous science courses that stress scientific princip</w:t>
      </w:r>
      <w:r>
        <w:rPr>
          <w:color w:val="auto"/>
        </w:rPr>
        <w:t xml:space="preserve">les and analysis and that often </w:t>
      </w:r>
      <w:r w:rsidRPr="00CB3B2E">
        <w:rPr>
          <w:color w:val="auto"/>
        </w:rPr>
        <w:t>include a laboratory component; other courses empha</w:t>
      </w:r>
      <w:r>
        <w:rPr>
          <w:color w:val="auto"/>
        </w:rPr>
        <w:t xml:space="preserve">size the study of environmental </w:t>
      </w:r>
      <w:r w:rsidRPr="00CB3B2E">
        <w:rPr>
          <w:color w:val="auto"/>
        </w:rPr>
        <w:t>issues from a sociological or political perspective rather than a scientific one. The</w:t>
      </w:r>
      <w:r w:rsidR="00237336">
        <w:rPr>
          <w:color w:val="auto"/>
        </w:rPr>
        <w:t xml:space="preserve"> </w:t>
      </w:r>
      <w:r w:rsidRPr="00CB3B2E">
        <w:rPr>
          <w:color w:val="auto"/>
        </w:rPr>
        <w:t>AP Environmental Science course has been developed to be most like the former; as</w:t>
      </w:r>
      <w:r w:rsidR="00237336">
        <w:rPr>
          <w:color w:val="auto"/>
        </w:rPr>
        <w:t xml:space="preserve"> </w:t>
      </w:r>
      <w:r w:rsidRPr="00CB3B2E">
        <w:rPr>
          <w:color w:val="auto"/>
        </w:rPr>
        <w:t>such, it is intended to enable students to undertake, as first-year college students, a</w:t>
      </w:r>
      <w:r w:rsidR="00237336">
        <w:rPr>
          <w:color w:val="auto"/>
        </w:rPr>
        <w:t xml:space="preserve"> </w:t>
      </w:r>
      <w:r w:rsidRPr="00CB3B2E">
        <w:rPr>
          <w:color w:val="auto"/>
        </w:rPr>
        <w:t>more advanced study of topics in environmental science or, alternatively, to fulfill a</w:t>
      </w:r>
      <w:r w:rsidR="00237336">
        <w:rPr>
          <w:color w:val="auto"/>
        </w:rPr>
        <w:t xml:space="preserve"> </w:t>
      </w:r>
      <w:r w:rsidRPr="00CB3B2E">
        <w:rPr>
          <w:color w:val="auto"/>
        </w:rPr>
        <w:t>basic requirement for a laboratory science and thus free time for taking other courses.</w:t>
      </w:r>
    </w:p>
    <w:p w14:paraId="11F37168" w14:textId="77777777" w:rsidR="009732E6" w:rsidRDefault="00CB3B2E" w:rsidP="00C62612">
      <w:pPr>
        <w:rPr>
          <w:i/>
          <w:color w:val="auto"/>
        </w:rPr>
      </w:pPr>
      <w:r w:rsidRPr="00CB3B2E">
        <w:rPr>
          <w:color w:val="auto"/>
        </w:rPr>
        <w:t>The AP Course Description and AP Exam have been prepared by environmental</w:t>
      </w:r>
      <w:r w:rsidR="00237336">
        <w:rPr>
          <w:color w:val="auto"/>
        </w:rPr>
        <w:t xml:space="preserve"> </w:t>
      </w:r>
      <w:r w:rsidRPr="00CB3B2E">
        <w:rPr>
          <w:color w:val="auto"/>
        </w:rPr>
        <w:t>scientists and educators who serve as members of the AP Environmental Science</w:t>
      </w:r>
      <w:r w:rsidR="00237336">
        <w:rPr>
          <w:color w:val="auto"/>
        </w:rPr>
        <w:t xml:space="preserve"> </w:t>
      </w:r>
      <w:r w:rsidRPr="00CB3B2E">
        <w:rPr>
          <w:color w:val="auto"/>
        </w:rPr>
        <w:t>Development Committee. In both breadth and level of detail, the content of the course</w:t>
      </w:r>
      <w:r w:rsidR="00237336">
        <w:rPr>
          <w:color w:val="auto"/>
        </w:rPr>
        <w:t xml:space="preserve"> </w:t>
      </w:r>
      <w:r w:rsidRPr="00CB3B2E">
        <w:rPr>
          <w:color w:val="auto"/>
        </w:rPr>
        <w:t>reflects what is found in many introductory college courses in environmental science.</w:t>
      </w:r>
      <w:r w:rsidR="00237336">
        <w:rPr>
          <w:color w:val="auto"/>
        </w:rPr>
        <w:t xml:space="preserve"> </w:t>
      </w:r>
      <w:r w:rsidRPr="00CB3B2E">
        <w:rPr>
          <w:color w:val="auto"/>
        </w:rPr>
        <w:t>The exam is representative of such a course and therefore is considered appropriate for</w:t>
      </w:r>
      <w:r w:rsidR="00237336">
        <w:rPr>
          <w:color w:val="auto"/>
        </w:rPr>
        <w:t xml:space="preserve"> </w:t>
      </w:r>
      <w:r w:rsidRPr="00CB3B2E">
        <w:rPr>
          <w:color w:val="auto"/>
        </w:rPr>
        <w:t>the measurement of skills and knowledge in the field of environmental science.</w:t>
      </w:r>
      <w:r w:rsidR="00C963D8">
        <w:rPr>
          <w:color w:val="auto"/>
        </w:rPr>
        <w:t xml:space="preserve"> </w:t>
      </w:r>
      <w:r w:rsidR="00237336" w:rsidRPr="00237336">
        <w:rPr>
          <w:i/>
          <w:color w:val="auto"/>
        </w:rPr>
        <w:t xml:space="preserve">(© 2013 The College Board. Visit the College Board on the Web: </w:t>
      </w:r>
      <w:hyperlink r:id="rId10" w:history="1">
        <w:r w:rsidR="009732E6" w:rsidRPr="002D67E9">
          <w:rPr>
            <w:rStyle w:val="Hyperlink"/>
            <w:i/>
          </w:rPr>
          <w:t>www.collegeboard.org</w:t>
        </w:r>
      </w:hyperlink>
      <w:r w:rsidR="00237336" w:rsidRPr="00237336">
        <w:rPr>
          <w:i/>
          <w:color w:val="auto"/>
        </w:rPr>
        <w:t>.)</w:t>
      </w:r>
    </w:p>
    <w:p w14:paraId="7D8E5295" w14:textId="77777777" w:rsidR="00ED74C8" w:rsidRDefault="00ED74C8" w:rsidP="00ED74C8">
      <w:pPr>
        <w:pStyle w:val="Heading1"/>
        <w:ind w:left="0"/>
        <w:rPr>
          <w:rFonts w:ascii="Times New Roman" w:hAnsi="Times New Roman" w:cs="Times New Roman"/>
          <w:b w:val="0"/>
          <w:color w:val="auto"/>
          <w:szCs w:val="24"/>
        </w:rPr>
      </w:pPr>
      <w:r>
        <w:rPr>
          <w:rFonts w:ascii="Times New Roman" w:hAnsi="Times New Roman" w:cs="Times New Roman"/>
          <w:color w:val="auto"/>
          <w:sz w:val="24"/>
          <w:szCs w:val="24"/>
        </w:rPr>
        <w:t xml:space="preserve">Primary </w:t>
      </w:r>
      <w:r w:rsidRPr="00230DBA">
        <w:rPr>
          <w:rFonts w:ascii="Times New Roman" w:hAnsi="Times New Roman" w:cs="Times New Roman"/>
          <w:color w:val="auto"/>
          <w:sz w:val="24"/>
          <w:szCs w:val="24"/>
        </w:rPr>
        <w:t>Text</w:t>
      </w:r>
    </w:p>
    <w:p w14:paraId="58031ABC" w14:textId="77777777" w:rsidR="00ED74C8" w:rsidRDefault="00ED74C8" w:rsidP="00ED74C8">
      <w:pPr>
        <w:spacing w:after="0" w:line="240" w:lineRule="auto"/>
        <w:ind w:left="0" w:right="0"/>
        <w:rPr>
          <w:rFonts w:ascii="Times New Roman" w:eastAsia="Times New Roman" w:hAnsi="Times New Roman" w:cs="Times New Roman"/>
          <w:color w:val="auto"/>
          <w:szCs w:val="24"/>
          <w:lang w:eastAsia="en-US"/>
        </w:rPr>
      </w:pPr>
      <w:r w:rsidRPr="000A2644">
        <w:rPr>
          <w:rFonts w:ascii="Times New Roman" w:eastAsia="Times New Roman" w:hAnsi="Times New Roman" w:cs="Times New Roman"/>
          <w:color w:val="auto"/>
          <w:szCs w:val="24"/>
          <w:lang w:eastAsia="en-US"/>
        </w:rPr>
        <w:t xml:space="preserve">Miller, G., &amp; Spoolman, S. (2015). </w:t>
      </w:r>
      <w:r w:rsidRPr="000A2644">
        <w:rPr>
          <w:rFonts w:ascii="Times New Roman" w:eastAsia="Times New Roman" w:hAnsi="Times New Roman" w:cs="Times New Roman"/>
          <w:i/>
          <w:iCs/>
          <w:color w:val="auto"/>
          <w:szCs w:val="24"/>
          <w:lang w:eastAsia="en-US"/>
        </w:rPr>
        <w:t>Living in the environment: Principles, connections, and solutions</w:t>
      </w:r>
      <w:r>
        <w:rPr>
          <w:rFonts w:ascii="Times New Roman" w:eastAsia="Times New Roman" w:hAnsi="Times New Roman" w:cs="Times New Roman"/>
          <w:color w:val="auto"/>
          <w:szCs w:val="24"/>
          <w:lang w:eastAsia="en-US"/>
        </w:rPr>
        <w:t xml:space="preserve"> (</w:t>
      </w:r>
      <w:r w:rsidRPr="000A2644">
        <w:rPr>
          <w:rFonts w:ascii="Times New Roman" w:eastAsia="Times New Roman" w:hAnsi="Times New Roman" w:cs="Times New Roman"/>
          <w:color w:val="auto"/>
          <w:szCs w:val="24"/>
          <w:lang w:eastAsia="en-US"/>
        </w:rPr>
        <w:t xml:space="preserve">Eighteenth ed.). </w:t>
      </w:r>
    </w:p>
    <w:p w14:paraId="7902DABC" w14:textId="78FD4655" w:rsidR="00ED74C8" w:rsidRPr="00ED74C8" w:rsidRDefault="00ED74C8" w:rsidP="00ED74C8">
      <w:pPr>
        <w:spacing w:after="0" w:line="240" w:lineRule="auto"/>
        <w:ind w:left="0" w:right="0" w:firstLine="720"/>
        <w:rPr>
          <w:rFonts w:ascii="Times New Roman" w:eastAsia="Times New Roman" w:hAnsi="Times New Roman" w:cs="Times New Roman"/>
          <w:color w:val="auto"/>
          <w:szCs w:val="24"/>
          <w:lang w:eastAsia="en-US"/>
        </w:rPr>
      </w:pPr>
      <w:r w:rsidRPr="000A2644">
        <w:rPr>
          <w:rFonts w:ascii="Times New Roman" w:eastAsia="Times New Roman" w:hAnsi="Times New Roman" w:cs="Times New Roman"/>
          <w:color w:val="auto"/>
          <w:szCs w:val="24"/>
          <w:lang w:eastAsia="en-US"/>
        </w:rPr>
        <w:t xml:space="preserve">Stamford, CT: Cengage Learning. </w:t>
      </w:r>
    </w:p>
    <w:p w14:paraId="050758D9" w14:textId="77777777" w:rsidR="00ED74C8" w:rsidRPr="00601B37" w:rsidRDefault="00ED74C8" w:rsidP="00ED74C8">
      <w:pPr>
        <w:pStyle w:val="Heading1"/>
        <w:ind w:left="0"/>
        <w:rPr>
          <w:rFonts w:ascii="Times New Roman" w:hAnsi="Times New Roman" w:cs="Times New Roman"/>
          <w:color w:val="auto"/>
          <w:sz w:val="24"/>
          <w:szCs w:val="24"/>
        </w:rPr>
      </w:pPr>
      <w:r w:rsidRPr="000A2644">
        <w:rPr>
          <w:rFonts w:ascii="Times New Roman" w:hAnsi="Times New Roman" w:cs="Times New Roman"/>
          <w:color w:val="auto"/>
          <w:sz w:val="24"/>
          <w:szCs w:val="24"/>
        </w:rPr>
        <w:t>Required Course Materials</w:t>
      </w:r>
    </w:p>
    <w:p w14:paraId="05E83542" w14:textId="77777777" w:rsidR="00ED74C8" w:rsidRPr="00EF0F6E" w:rsidRDefault="00ED74C8" w:rsidP="00ED74C8">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One 3-ring binder</w:t>
      </w:r>
    </w:p>
    <w:p w14:paraId="384FCFD6" w14:textId="77777777" w:rsidR="00ED74C8" w:rsidRPr="00EF0F6E" w:rsidRDefault="00ED74C8" w:rsidP="00ED74C8">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Loose-leaf notebook paper</w:t>
      </w:r>
    </w:p>
    <w:p w14:paraId="68E51AAF" w14:textId="77777777" w:rsidR="00ED74C8" w:rsidRPr="00EF0F6E" w:rsidRDefault="00ED74C8" w:rsidP="00ED74C8">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Pencils</w:t>
      </w:r>
    </w:p>
    <w:p w14:paraId="383D9287" w14:textId="77777777" w:rsidR="00ED74C8" w:rsidRDefault="00ED74C8" w:rsidP="00ED74C8">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Blue and/or black ink pens ONLY</w:t>
      </w:r>
    </w:p>
    <w:p w14:paraId="2D2B0E8D" w14:textId="77777777" w:rsidR="00ED74C8" w:rsidRDefault="00ED74C8" w:rsidP="00ED74C8">
      <w:pPr>
        <w:pStyle w:val="ListParagraph"/>
        <w:numPr>
          <w:ilvl w:val="0"/>
          <w:numId w:val="9"/>
        </w:numPr>
        <w:rPr>
          <w:rFonts w:ascii="Times New Roman" w:hAnsi="Times New Roman" w:cs="Times New Roman"/>
          <w:color w:val="auto"/>
          <w:szCs w:val="24"/>
        </w:rPr>
      </w:pPr>
      <w:r>
        <w:rPr>
          <w:rFonts w:ascii="Times New Roman" w:hAnsi="Times New Roman" w:cs="Times New Roman"/>
          <w:color w:val="auto"/>
          <w:szCs w:val="24"/>
        </w:rPr>
        <w:t>Highlighters</w:t>
      </w:r>
    </w:p>
    <w:p w14:paraId="67D9F1F7" w14:textId="77777777" w:rsidR="00ED74C8" w:rsidRDefault="00ED74C8" w:rsidP="00ED74C8">
      <w:pPr>
        <w:ind w:left="0"/>
        <w:rPr>
          <w:rFonts w:ascii="Times New Roman" w:hAnsi="Times New Roman" w:cs="Times New Roman"/>
          <w:color w:val="auto"/>
          <w:sz w:val="22"/>
          <w:szCs w:val="24"/>
        </w:rPr>
      </w:pPr>
      <w:r>
        <w:rPr>
          <w:rFonts w:ascii="Times New Roman" w:hAnsi="Times New Roman" w:cs="Times New Roman"/>
          <w:b/>
          <w:color w:val="auto"/>
          <w:sz w:val="24"/>
          <w:szCs w:val="24"/>
        </w:rPr>
        <w:t>Additional Classroom Needs (Optional)</w:t>
      </w:r>
    </w:p>
    <w:p w14:paraId="2F247A28" w14:textId="77777777" w:rsidR="00ED74C8" w:rsidRDefault="00ED74C8" w:rsidP="00ED74C8">
      <w:pPr>
        <w:pStyle w:val="ListParagraph"/>
        <w:numPr>
          <w:ilvl w:val="0"/>
          <w:numId w:val="75"/>
        </w:numPr>
        <w:rPr>
          <w:rFonts w:ascii="Times New Roman" w:hAnsi="Times New Roman" w:cs="Times New Roman"/>
          <w:color w:val="auto"/>
          <w:szCs w:val="24"/>
        </w:rPr>
      </w:pPr>
      <w:r w:rsidRPr="000A2644">
        <w:rPr>
          <w:rFonts w:ascii="Times New Roman" w:hAnsi="Times New Roman" w:cs="Times New Roman"/>
          <w:color w:val="auto"/>
          <w:szCs w:val="24"/>
        </w:rPr>
        <w:t>Kleenex</w:t>
      </w:r>
    </w:p>
    <w:p w14:paraId="4799B3A3" w14:textId="6E8D60EF" w:rsidR="00ED74C8" w:rsidRPr="000A2644" w:rsidRDefault="00ED74C8" w:rsidP="00ED74C8">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Clorox Wipes</w:t>
      </w:r>
    </w:p>
    <w:p w14:paraId="256F19D0" w14:textId="0BDC3EDC" w:rsidR="00ED74C8" w:rsidRPr="006E6136" w:rsidRDefault="00B34C22" w:rsidP="00ED74C8">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 xml:space="preserve">Markers or </w:t>
      </w:r>
      <w:r w:rsidR="00ED74C8" w:rsidRPr="000A2644">
        <w:rPr>
          <w:rFonts w:ascii="Times New Roman" w:hAnsi="Times New Roman" w:cs="Times New Roman"/>
          <w:color w:val="auto"/>
          <w:szCs w:val="24"/>
        </w:rPr>
        <w:t>Colored Pencils</w:t>
      </w:r>
    </w:p>
    <w:p w14:paraId="5552252C" w14:textId="77777777" w:rsidR="00B55178" w:rsidRDefault="00B55178" w:rsidP="00745D8F">
      <w:pPr>
        <w:rPr>
          <w:b/>
          <w:color w:val="auto"/>
          <w:sz w:val="24"/>
        </w:rPr>
      </w:pPr>
    </w:p>
    <w:p w14:paraId="071B9F85" w14:textId="49C35788" w:rsidR="00745D8F" w:rsidRDefault="00745D8F" w:rsidP="00745D8F">
      <w:pPr>
        <w:rPr>
          <w:color w:val="auto"/>
        </w:rPr>
      </w:pPr>
      <w:r>
        <w:rPr>
          <w:b/>
          <w:color w:val="auto"/>
          <w:sz w:val="24"/>
        </w:rPr>
        <w:lastRenderedPageBreak/>
        <w:t>Class Profile</w:t>
      </w:r>
    </w:p>
    <w:p w14:paraId="0958C05D" w14:textId="07CF80AE" w:rsidR="007D13D0" w:rsidRPr="00484734" w:rsidRDefault="007D13D0" w:rsidP="00484734">
      <w:pPr>
        <w:widowControl w:val="0"/>
        <w:tabs>
          <w:tab w:val="left" w:pos="220"/>
          <w:tab w:val="left" w:pos="720"/>
        </w:tabs>
        <w:autoSpaceDE w:val="0"/>
        <w:autoSpaceDN w:val="0"/>
        <w:adjustRightInd w:val="0"/>
        <w:spacing w:after="240" w:line="240" w:lineRule="auto"/>
        <w:ind w:right="0"/>
        <w:rPr>
          <w:rFonts w:cstheme="minorHAnsi"/>
          <w:color w:val="141213"/>
          <w:szCs w:val="32"/>
        </w:rPr>
      </w:pPr>
      <w:r w:rsidRPr="007D13D0">
        <w:rPr>
          <w:rFonts w:cstheme="minorHAnsi"/>
          <w:color w:val="141213"/>
          <w:szCs w:val="32"/>
        </w:rPr>
        <w:t>AP Environmental Science is designed as a two-semester c</w:t>
      </w:r>
      <w:r w:rsidR="00484734">
        <w:rPr>
          <w:rFonts w:cstheme="minorHAnsi"/>
          <w:color w:val="141213"/>
          <w:szCs w:val="32"/>
        </w:rPr>
        <w:t>ourse. The Academies of Jonesboro High School class schedule follows an “A/B Block Schedule” with the duration of each class session being 80 minutes. Therefore, students will be in AP Environmental Science for two class sessions one week and three class sessions the following week.</w:t>
      </w:r>
    </w:p>
    <w:p w14:paraId="438CFBBA" w14:textId="77777777" w:rsidR="00484734" w:rsidRDefault="00484734"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The equivalent to a minimum of one class period per week will be devoted to hands-on laboratory experiences, projects, </w:t>
      </w:r>
    </w:p>
    <w:p w14:paraId="71B235A4" w14:textId="77777777" w:rsidR="00345E0F" w:rsidRDefault="00484734"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presentations, equipment testi</w:t>
      </w:r>
      <w:r w:rsidR="00345E0F">
        <w:rPr>
          <w:rFonts w:ascii="Times New Roman" w:hAnsi="Times New Roman" w:cs="Times New Roman"/>
          <w:color w:val="auto"/>
          <w:szCs w:val="24"/>
        </w:rPr>
        <w:t xml:space="preserve">ng/practices, and/or fieldwork. </w:t>
      </w:r>
      <w:r>
        <w:rPr>
          <w:rFonts w:ascii="Times New Roman" w:hAnsi="Times New Roman" w:cs="Times New Roman"/>
          <w:color w:val="auto"/>
          <w:szCs w:val="24"/>
        </w:rPr>
        <w:t xml:space="preserve">All </w:t>
      </w:r>
      <w:r w:rsidR="00345E0F">
        <w:rPr>
          <w:rFonts w:ascii="Times New Roman" w:hAnsi="Times New Roman" w:cs="Times New Roman"/>
          <w:color w:val="auto"/>
          <w:szCs w:val="24"/>
        </w:rPr>
        <w:t>hands-on laboratory experiences</w:t>
      </w:r>
      <w:r>
        <w:rPr>
          <w:rFonts w:ascii="Times New Roman" w:hAnsi="Times New Roman" w:cs="Times New Roman"/>
          <w:color w:val="auto"/>
          <w:szCs w:val="24"/>
        </w:rPr>
        <w:t xml:space="preserve"> and</w:t>
      </w:r>
      <w:r w:rsidR="00345E0F">
        <w:rPr>
          <w:rFonts w:ascii="Times New Roman" w:hAnsi="Times New Roman" w:cs="Times New Roman"/>
          <w:color w:val="auto"/>
          <w:szCs w:val="24"/>
        </w:rPr>
        <w:t xml:space="preserve"> fieldwork will be </w:t>
      </w:r>
    </w:p>
    <w:p w14:paraId="6F0DA45B" w14:textId="77777777" w:rsidR="009E1B20" w:rsidRDefault="00345E0F"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w:t>
      </w:r>
      <w:r w:rsidR="00484734">
        <w:rPr>
          <w:rFonts w:ascii="Times New Roman" w:hAnsi="Times New Roman" w:cs="Times New Roman"/>
          <w:color w:val="auto"/>
          <w:szCs w:val="24"/>
        </w:rPr>
        <w:t>documented with electron</w:t>
      </w:r>
      <w:r>
        <w:rPr>
          <w:rFonts w:ascii="Times New Roman" w:hAnsi="Times New Roman" w:cs="Times New Roman"/>
          <w:color w:val="auto"/>
          <w:szCs w:val="24"/>
        </w:rPr>
        <w:t>ic field guides, a presentation (some including a visual aid)</w:t>
      </w:r>
      <w:r w:rsidR="009E1B20">
        <w:rPr>
          <w:rFonts w:ascii="Times New Roman" w:hAnsi="Times New Roman" w:cs="Times New Roman"/>
          <w:color w:val="auto"/>
          <w:szCs w:val="24"/>
        </w:rPr>
        <w:t>,</w:t>
      </w:r>
      <w:r w:rsidR="00484734">
        <w:rPr>
          <w:rFonts w:ascii="Times New Roman" w:hAnsi="Times New Roman" w:cs="Times New Roman"/>
          <w:color w:val="auto"/>
          <w:szCs w:val="24"/>
        </w:rPr>
        <w:t xml:space="preserve"> </w:t>
      </w:r>
      <w:r>
        <w:rPr>
          <w:rFonts w:ascii="Times New Roman" w:hAnsi="Times New Roman" w:cs="Times New Roman"/>
          <w:color w:val="auto"/>
          <w:szCs w:val="24"/>
        </w:rPr>
        <w:t>and/</w:t>
      </w:r>
      <w:r w:rsidR="00484734">
        <w:rPr>
          <w:rFonts w:ascii="Times New Roman" w:hAnsi="Times New Roman" w:cs="Times New Roman"/>
          <w:color w:val="auto"/>
          <w:szCs w:val="24"/>
        </w:rPr>
        <w:t xml:space="preserve">or a </w:t>
      </w:r>
      <w:r>
        <w:rPr>
          <w:rFonts w:ascii="Times New Roman" w:hAnsi="Times New Roman" w:cs="Times New Roman"/>
          <w:color w:val="auto"/>
          <w:szCs w:val="24"/>
        </w:rPr>
        <w:t xml:space="preserve">laboratory report (either formal </w:t>
      </w:r>
    </w:p>
    <w:p w14:paraId="79C9EED0" w14:textId="06138A6F" w:rsidR="00345E0F" w:rsidRDefault="009E1B20"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w:t>
      </w:r>
      <w:r w:rsidR="00345E0F">
        <w:rPr>
          <w:rFonts w:ascii="Times New Roman" w:hAnsi="Times New Roman" w:cs="Times New Roman"/>
          <w:color w:val="auto"/>
          <w:szCs w:val="24"/>
        </w:rPr>
        <w:t xml:space="preserve">or informal). The labs that are not formally written up or presented with have procedure and data checks with analysis and </w:t>
      </w:r>
    </w:p>
    <w:p w14:paraId="4550FD24" w14:textId="4CCBA58B" w:rsidR="00484734" w:rsidRDefault="00345E0F"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synthesis questions and conclusion statements reported and turned in for a lab grade.</w:t>
      </w:r>
    </w:p>
    <w:p w14:paraId="3B9A91C6" w14:textId="77777777" w:rsidR="00345E0F" w:rsidRDefault="00345E0F" w:rsidP="00484734">
      <w:pPr>
        <w:pStyle w:val="ListParagraph"/>
        <w:ind w:left="0"/>
        <w:rPr>
          <w:rFonts w:ascii="Times New Roman" w:hAnsi="Times New Roman" w:cs="Times New Roman"/>
          <w:color w:val="auto"/>
          <w:szCs w:val="24"/>
        </w:rPr>
      </w:pPr>
    </w:p>
    <w:p w14:paraId="539AD394" w14:textId="491AB0CC" w:rsidR="00345E0F" w:rsidRDefault="00345E0F"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F</w:t>
      </w:r>
      <w:r w:rsidR="006E6136">
        <w:rPr>
          <w:rFonts w:ascii="Times New Roman" w:hAnsi="Times New Roman" w:cs="Times New Roman"/>
          <w:color w:val="auto"/>
          <w:szCs w:val="24"/>
        </w:rPr>
        <w:t>ieldwork and/or field trips may</w:t>
      </w:r>
      <w:r>
        <w:rPr>
          <w:rFonts w:ascii="Times New Roman" w:hAnsi="Times New Roman" w:cs="Times New Roman"/>
          <w:color w:val="auto"/>
          <w:szCs w:val="24"/>
        </w:rPr>
        <w:t xml:space="preserve"> be a combination of in-class activities, school-excused absences, after school activities, and </w:t>
      </w:r>
    </w:p>
    <w:p w14:paraId="26915E8E" w14:textId="1C923922" w:rsidR="00484734" w:rsidRPr="00484734" w:rsidRDefault="00345E0F" w:rsidP="00484734">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  weekend activities.</w:t>
      </w:r>
    </w:p>
    <w:p w14:paraId="4352610C" w14:textId="77777777" w:rsidR="007419AC" w:rsidRPr="00230DBA" w:rsidRDefault="005F6CDE">
      <w:pPr>
        <w:pStyle w:val="Heading1"/>
        <w:rPr>
          <w:rFonts w:ascii="Times New Roman" w:hAnsi="Times New Roman" w:cs="Times New Roman"/>
          <w:color w:val="auto"/>
          <w:sz w:val="24"/>
          <w:szCs w:val="24"/>
        </w:rPr>
      </w:pPr>
      <w:r w:rsidRPr="00230DBA">
        <w:rPr>
          <w:rFonts w:ascii="Times New Roman" w:hAnsi="Times New Roman" w:cs="Times New Roman"/>
          <w:color w:val="auto"/>
          <w:sz w:val="24"/>
          <w:szCs w:val="24"/>
        </w:rPr>
        <w:t>Course Overview</w:t>
      </w:r>
    </w:p>
    <w:p w14:paraId="4A61EC87" w14:textId="75B74818" w:rsidR="00230DBA" w:rsidRDefault="00230DBA" w:rsidP="00230DBA">
      <w:pPr>
        <w:rPr>
          <w:rFonts w:ascii="Times New Roman" w:hAnsi="Times New Roman" w:cs="Times New Roman"/>
          <w:color w:val="auto"/>
          <w:szCs w:val="24"/>
        </w:rPr>
      </w:pPr>
      <w:r w:rsidRPr="00230DBA">
        <w:rPr>
          <w:rFonts w:ascii="Times New Roman" w:hAnsi="Times New Roman" w:cs="Times New Roman"/>
          <w:color w:val="auto"/>
          <w:szCs w:val="24"/>
        </w:rPr>
        <w:t xml:space="preserve">The goal of the AP Environmental Science course </w:t>
      </w:r>
      <w:r>
        <w:rPr>
          <w:rFonts w:ascii="Times New Roman" w:hAnsi="Times New Roman" w:cs="Times New Roman"/>
          <w:color w:val="auto"/>
          <w:szCs w:val="24"/>
        </w:rPr>
        <w:t xml:space="preserve">is to provide students with the </w:t>
      </w:r>
      <w:r w:rsidRPr="00230DBA">
        <w:rPr>
          <w:rFonts w:ascii="Times New Roman" w:hAnsi="Times New Roman" w:cs="Times New Roman"/>
          <w:color w:val="auto"/>
          <w:szCs w:val="24"/>
        </w:rPr>
        <w:t>scientific principles, concepts, and methodolo</w:t>
      </w:r>
      <w:r>
        <w:rPr>
          <w:rFonts w:ascii="Times New Roman" w:hAnsi="Times New Roman" w:cs="Times New Roman"/>
          <w:color w:val="auto"/>
          <w:szCs w:val="24"/>
        </w:rPr>
        <w:t xml:space="preserve">gies required to understand the </w:t>
      </w:r>
      <w:r w:rsidRPr="00230DBA">
        <w:rPr>
          <w:rFonts w:ascii="Times New Roman" w:hAnsi="Times New Roman" w:cs="Times New Roman"/>
          <w:color w:val="auto"/>
          <w:szCs w:val="24"/>
        </w:rPr>
        <w:t>interrelationships of the natural world, to identify and</w:t>
      </w:r>
      <w:r>
        <w:rPr>
          <w:rFonts w:ascii="Times New Roman" w:hAnsi="Times New Roman" w:cs="Times New Roman"/>
          <w:color w:val="auto"/>
          <w:szCs w:val="24"/>
        </w:rPr>
        <w:t xml:space="preserve"> analyze environmental problems </w:t>
      </w:r>
      <w:r w:rsidRPr="00230DBA">
        <w:rPr>
          <w:rFonts w:ascii="Times New Roman" w:hAnsi="Times New Roman" w:cs="Times New Roman"/>
          <w:color w:val="auto"/>
          <w:szCs w:val="24"/>
        </w:rPr>
        <w:t>both natural and human-made, to evaluate the relat</w:t>
      </w:r>
      <w:r>
        <w:rPr>
          <w:rFonts w:ascii="Times New Roman" w:hAnsi="Times New Roman" w:cs="Times New Roman"/>
          <w:color w:val="auto"/>
          <w:szCs w:val="24"/>
        </w:rPr>
        <w:t xml:space="preserve">ive risks associated with these </w:t>
      </w:r>
      <w:r w:rsidRPr="00230DBA">
        <w:rPr>
          <w:rFonts w:ascii="Times New Roman" w:hAnsi="Times New Roman" w:cs="Times New Roman"/>
          <w:color w:val="auto"/>
          <w:szCs w:val="24"/>
        </w:rPr>
        <w:t>problems, and to examine alternative solutions fo</w:t>
      </w:r>
      <w:r>
        <w:rPr>
          <w:rFonts w:ascii="Times New Roman" w:hAnsi="Times New Roman" w:cs="Times New Roman"/>
          <w:color w:val="auto"/>
          <w:szCs w:val="24"/>
        </w:rPr>
        <w:t>r resolving or preventing them.</w:t>
      </w:r>
    </w:p>
    <w:p w14:paraId="29BBCD10" w14:textId="77777777" w:rsidR="00230DBA" w:rsidRPr="00230DBA" w:rsidRDefault="00230DBA" w:rsidP="00230DBA">
      <w:pPr>
        <w:rPr>
          <w:rFonts w:ascii="Times New Roman" w:hAnsi="Times New Roman" w:cs="Times New Roman"/>
          <w:color w:val="auto"/>
          <w:szCs w:val="24"/>
        </w:rPr>
      </w:pPr>
      <w:r w:rsidRPr="00230DBA">
        <w:rPr>
          <w:rFonts w:ascii="Times New Roman" w:hAnsi="Times New Roman" w:cs="Times New Roman"/>
          <w:color w:val="auto"/>
          <w:szCs w:val="24"/>
        </w:rPr>
        <w:t>Environmental science is interdisciplinary; it embrace</w:t>
      </w:r>
      <w:r>
        <w:rPr>
          <w:rFonts w:ascii="Times New Roman" w:hAnsi="Times New Roman" w:cs="Times New Roman"/>
          <w:color w:val="auto"/>
          <w:szCs w:val="24"/>
        </w:rPr>
        <w:t xml:space="preserve">s a wide variety of topics from </w:t>
      </w:r>
      <w:r w:rsidRPr="00230DBA">
        <w:rPr>
          <w:rFonts w:ascii="Times New Roman" w:hAnsi="Times New Roman" w:cs="Times New Roman"/>
          <w:color w:val="auto"/>
          <w:szCs w:val="24"/>
        </w:rPr>
        <w:t xml:space="preserve">different areas of study. Yet there are several major </w:t>
      </w:r>
      <w:r>
        <w:rPr>
          <w:rFonts w:ascii="Times New Roman" w:hAnsi="Times New Roman" w:cs="Times New Roman"/>
          <w:color w:val="auto"/>
          <w:szCs w:val="24"/>
        </w:rPr>
        <w:t xml:space="preserve">unifying constructs, or themes, </w:t>
      </w:r>
      <w:r w:rsidRPr="00230DBA">
        <w:rPr>
          <w:rFonts w:ascii="Times New Roman" w:hAnsi="Times New Roman" w:cs="Times New Roman"/>
          <w:color w:val="auto"/>
          <w:szCs w:val="24"/>
        </w:rPr>
        <w:t>that cut across the many topics included in the stud</w:t>
      </w:r>
      <w:r>
        <w:rPr>
          <w:rFonts w:ascii="Times New Roman" w:hAnsi="Times New Roman" w:cs="Times New Roman"/>
          <w:color w:val="auto"/>
          <w:szCs w:val="24"/>
        </w:rPr>
        <w:t xml:space="preserve">y of environmental science. The </w:t>
      </w:r>
      <w:r w:rsidRPr="00230DBA">
        <w:rPr>
          <w:rFonts w:ascii="Times New Roman" w:hAnsi="Times New Roman" w:cs="Times New Roman"/>
          <w:color w:val="auto"/>
          <w:szCs w:val="24"/>
        </w:rPr>
        <w:t>following themes provide a foundation for the st</w:t>
      </w:r>
      <w:r>
        <w:rPr>
          <w:rFonts w:ascii="Times New Roman" w:hAnsi="Times New Roman" w:cs="Times New Roman"/>
          <w:color w:val="auto"/>
          <w:szCs w:val="24"/>
        </w:rPr>
        <w:t xml:space="preserve">ructure of the AP Environmental </w:t>
      </w:r>
      <w:r w:rsidRPr="00230DBA">
        <w:rPr>
          <w:rFonts w:ascii="Times New Roman" w:hAnsi="Times New Roman" w:cs="Times New Roman"/>
          <w:color w:val="auto"/>
          <w:szCs w:val="24"/>
        </w:rPr>
        <w:t>Science course.</w:t>
      </w:r>
      <w:r>
        <w:rPr>
          <w:rFonts w:ascii="Times New Roman" w:hAnsi="Times New Roman" w:cs="Times New Roman"/>
          <w:color w:val="auto"/>
          <w:szCs w:val="24"/>
        </w:rPr>
        <w:t xml:space="preserve"> </w:t>
      </w:r>
      <w:r w:rsidRPr="00237336">
        <w:rPr>
          <w:i/>
          <w:color w:val="auto"/>
        </w:rPr>
        <w:t>(© 2013 The College Board. Visit the College Board on the Web: www.collegeboard.org.)</w:t>
      </w:r>
    </w:p>
    <w:p w14:paraId="24B6A65F" w14:textId="77777777" w:rsidR="00E51A53" w:rsidRPr="00E51A53" w:rsidRDefault="00230DBA" w:rsidP="00E51A53">
      <w:pPr>
        <w:pStyle w:val="ListParagraph"/>
        <w:numPr>
          <w:ilvl w:val="0"/>
          <w:numId w:val="71"/>
        </w:numPr>
        <w:rPr>
          <w:rFonts w:ascii="Times New Roman" w:hAnsi="Times New Roman" w:cs="Times New Roman"/>
          <w:color w:val="auto"/>
          <w:szCs w:val="24"/>
        </w:rPr>
      </w:pPr>
      <w:r w:rsidRPr="00E51A53">
        <w:rPr>
          <w:rFonts w:ascii="Times New Roman" w:hAnsi="Times New Roman" w:cs="Times New Roman"/>
          <w:color w:val="auto"/>
          <w:szCs w:val="24"/>
        </w:rPr>
        <w:t>Science is a process.</w:t>
      </w:r>
    </w:p>
    <w:p w14:paraId="0E194FE6" w14:textId="77777777" w:rsidR="00E51A53" w:rsidRDefault="00230DBA" w:rsidP="00E51A53">
      <w:pPr>
        <w:pStyle w:val="ListParagraph"/>
        <w:numPr>
          <w:ilvl w:val="1"/>
          <w:numId w:val="71"/>
        </w:numPr>
        <w:rPr>
          <w:rFonts w:ascii="Times New Roman" w:hAnsi="Times New Roman" w:cs="Times New Roman"/>
          <w:color w:val="auto"/>
          <w:szCs w:val="24"/>
        </w:rPr>
      </w:pPr>
      <w:r w:rsidRPr="00E51A53">
        <w:rPr>
          <w:rFonts w:ascii="Times New Roman" w:hAnsi="Times New Roman" w:cs="Times New Roman"/>
          <w:color w:val="auto"/>
          <w:szCs w:val="24"/>
        </w:rPr>
        <w:t>Science is a method of learning more about the world.</w:t>
      </w:r>
    </w:p>
    <w:p w14:paraId="6D89ABE7" w14:textId="00C3E2D1" w:rsidR="00D12B16" w:rsidRDefault="00230DBA" w:rsidP="00D12B16">
      <w:pPr>
        <w:pStyle w:val="ListParagraph"/>
        <w:numPr>
          <w:ilvl w:val="1"/>
          <w:numId w:val="71"/>
        </w:numPr>
        <w:rPr>
          <w:rFonts w:ascii="Times New Roman" w:hAnsi="Times New Roman" w:cs="Times New Roman"/>
          <w:color w:val="auto"/>
          <w:szCs w:val="24"/>
        </w:rPr>
      </w:pPr>
      <w:r w:rsidRPr="00E51A53">
        <w:rPr>
          <w:rFonts w:ascii="Times New Roman" w:hAnsi="Times New Roman" w:cs="Times New Roman"/>
          <w:color w:val="auto"/>
          <w:szCs w:val="24"/>
        </w:rPr>
        <w:t>Science constantly changes the way we understand the world.</w:t>
      </w:r>
    </w:p>
    <w:p w14:paraId="10F1D162" w14:textId="75E11668" w:rsidR="00D12B16" w:rsidRDefault="005104F9" w:rsidP="00D12B16">
      <w:pPr>
        <w:pStyle w:val="ListParagraph"/>
        <w:numPr>
          <w:ilvl w:val="0"/>
          <w:numId w:val="71"/>
        </w:numPr>
        <w:rPr>
          <w:rFonts w:ascii="Times New Roman" w:hAnsi="Times New Roman" w:cs="Times New Roman"/>
          <w:color w:val="auto"/>
          <w:szCs w:val="24"/>
        </w:rPr>
      </w:pPr>
      <w:r>
        <w:rPr>
          <w:noProof/>
          <w:lang w:eastAsia="en-US"/>
        </w:rPr>
        <w:drawing>
          <wp:anchor distT="0" distB="0" distL="114300" distR="114300" simplePos="0" relativeHeight="251661312" behindDoc="0" locked="0" layoutInCell="1" allowOverlap="1" wp14:anchorId="1A7E9C1E" wp14:editId="5725939C">
            <wp:simplePos x="0" y="0"/>
            <wp:positionH relativeFrom="margin">
              <wp:posOffset>-342900</wp:posOffset>
            </wp:positionH>
            <wp:positionV relativeFrom="paragraph">
              <wp:posOffset>38735</wp:posOffset>
            </wp:positionV>
            <wp:extent cx="1783080" cy="2057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30" t="10714" r="44643" b="8135"/>
                    <a:stretch/>
                  </pic:blipFill>
                  <pic:spPr bwMode="auto">
                    <a:xfrm>
                      <a:off x="0" y="0"/>
                      <a:ext cx="1783080" cy="2057400"/>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230DBA" w:rsidRPr="00D12B16">
        <w:rPr>
          <w:rFonts w:ascii="Times New Roman" w:hAnsi="Times New Roman" w:cs="Times New Roman"/>
          <w:color w:val="auto"/>
          <w:szCs w:val="24"/>
        </w:rPr>
        <w:t>Energy conversions underlie all ecological processes.</w:t>
      </w:r>
    </w:p>
    <w:p w14:paraId="615582F9" w14:textId="304F8969" w:rsidR="00D12B16" w:rsidRDefault="00230DBA" w:rsidP="00D12B16">
      <w:pPr>
        <w:pStyle w:val="ListParagraph"/>
        <w:numPr>
          <w:ilvl w:val="1"/>
          <w:numId w:val="71"/>
        </w:numPr>
        <w:rPr>
          <w:rFonts w:ascii="Times New Roman" w:hAnsi="Times New Roman" w:cs="Times New Roman"/>
          <w:color w:val="auto"/>
          <w:szCs w:val="24"/>
        </w:rPr>
      </w:pPr>
      <w:r w:rsidRPr="00D12B16">
        <w:rPr>
          <w:rFonts w:ascii="Times New Roman" w:hAnsi="Times New Roman" w:cs="Times New Roman"/>
          <w:color w:val="auto"/>
          <w:szCs w:val="24"/>
        </w:rPr>
        <w:t>Energy cannot be created; it must come from somewhere.</w:t>
      </w:r>
    </w:p>
    <w:p w14:paraId="7BCE195E" w14:textId="77777777" w:rsidR="00D12B16" w:rsidRDefault="00E51A53" w:rsidP="00D12B16">
      <w:pPr>
        <w:pStyle w:val="ListParagraph"/>
        <w:numPr>
          <w:ilvl w:val="1"/>
          <w:numId w:val="71"/>
        </w:numPr>
        <w:rPr>
          <w:rFonts w:ascii="Times New Roman" w:hAnsi="Times New Roman" w:cs="Times New Roman"/>
          <w:color w:val="auto"/>
          <w:szCs w:val="24"/>
        </w:rPr>
      </w:pPr>
      <w:r w:rsidRPr="00D12B16">
        <w:rPr>
          <w:rFonts w:ascii="Times New Roman" w:hAnsi="Times New Roman" w:cs="Times New Roman"/>
          <w:color w:val="auto"/>
          <w:szCs w:val="24"/>
        </w:rPr>
        <w:t>As energy flows through systems, at each step more of it becomes unstable.</w:t>
      </w:r>
    </w:p>
    <w:p w14:paraId="577BD510" w14:textId="77777777" w:rsidR="00D12B16" w:rsidRDefault="00230DBA" w:rsidP="00D12B16">
      <w:pPr>
        <w:pStyle w:val="ListParagraph"/>
        <w:numPr>
          <w:ilvl w:val="0"/>
          <w:numId w:val="71"/>
        </w:numPr>
        <w:rPr>
          <w:rFonts w:ascii="Times New Roman" w:hAnsi="Times New Roman" w:cs="Times New Roman"/>
          <w:color w:val="auto"/>
          <w:szCs w:val="24"/>
        </w:rPr>
      </w:pPr>
      <w:r w:rsidRPr="00D12B16">
        <w:rPr>
          <w:rFonts w:ascii="Times New Roman" w:hAnsi="Times New Roman" w:cs="Times New Roman"/>
          <w:color w:val="auto"/>
          <w:szCs w:val="24"/>
        </w:rPr>
        <w:t>The Earth itself is one interconnected system.</w:t>
      </w:r>
    </w:p>
    <w:p w14:paraId="295484FA" w14:textId="77777777" w:rsidR="00D12B16" w:rsidRDefault="00230DBA" w:rsidP="00D12B16">
      <w:pPr>
        <w:pStyle w:val="ListParagraph"/>
        <w:numPr>
          <w:ilvl w:val="1"/>
          <w:numId w:val="71"/>
        </w:numPr>
        <w:rPr>
          <w:rFonts w:ascii="Times New Roman" w:hAnsi="Times New Roman" w:cs="Times New Roman"/>
          <w:color w:val="auto"/>
          <w:szCs w:val="24"/>
        </w:rPr>
      </w:pPr>
      <w:r w:rsidRPr="00D12B16">
        <w:rPr>
          <w:rFonts w:ascii="Times New Roman" w:hAnsi="Times New Roman" w:cs="Times New Roman"/>
          <w:color w:val="auto"/>
          <w:szCs w:val="24"/>
        </w:rPr>
        <w:t>Natural systems change over time and space.</w:t>
      </w:r>
    </w:p>
    <w:p w14:paraId="075F070A" w14:textId="7A9F2139" w:rsidR="00230DBA" w:rsidRPr="00D12B16" w:rsidRDefault="00CA0E5F" w:rsidP="00D12B16">
      <w:pPr>
        <w:pStyle w:val="ListParagraph"/>
        <w:numPr>
          <w:ilvl w:val="1"/>
          <w:numId w:val="71"/>
        </w:numPr>
        <w:rPr>
          <w:rFonts w:ascii="Times New Roman" w:hAnsi="Times New Roman" w:cs="Times New Roman"/>
          <w:color w:val="auto"/>
          <w:szCs w:val="24"/>
        </w:rPr>
      </w:pPr>
      <w:r>
        <w:rPr>
          <w:rFonts w:ascii="Times New Roman" w:hAnsi="Times New Roman" w:cs="Times New Roman"/>
          <w:color w:val="auto"/>
          <w:szCs w:val="24"/>
        </w:rPr>
        <w:t>S</w:t>
      </w:r>
      <w:r w:rsidR="00230DBA" w:rsidRPr="00D12B16">
        <w:rPr>
          <w:rFonts w:ascii="Times New Roman" w:hAnsi="Times New Roman" w:cs="Times New Roman"/>
          <w:color w:val="auto"/>
          <w:szCs w:val="24"/>
        </w:rPr>
        <w:t>ystems vary in ability to recover from disturbances.</w:t>
      </w:r>
    </w:p>
    <w:p w14:paraId="639DCE97" w14:textId="0B100471" w:rsidR="00230DBA" w:rsidRDefault="00230DBA" w:rsidP="00484734">
      <w:pPr>
        <w:pStyle w:val="ListParagraph"/>
        <w:numPr>
          <w:ilvl w:val="0"/>
          <w:numId w:val="71"/>
        </w:numPr>
        <w:rPr>
          <w:rFonts w:ascii="Times New Roman" w:hAnsi="Times New Roman" w:cs="Times New Roman"/>
          <w:color w:val="auto"/>
          <w:szCs w:val="24"/>
        </w:rPr>
      </w:pPr>
      <w:r w:rsidRPr="00230DBA">
        <w:rPr>
          <w:rFonts w:ascii="Times New Roman" w:hAnsi="Times New Roman" w:cs="Times New Roman"/>
          <w:color w:val="auto"/>
          <w:szCs w:val="24"/>
        </w:rPr>
        <w:t>Humans alter natural systems.</w:t>
      </w:r>
    </w:p>
    <w:p w14:paraId="380B6D65" w14:textId="77777777" w:rsidR="00230DBA" w:rsidRDefault="00230DBA" w:rsidP="00CA0E5F">
      <w:pPr>
        <w:pStyle w:val="ListParagraph"/>
        <w:numPr>
          <w:ilvl w:val="0"/>
          <w:numId w:val="6"/>
        </w:numPr>
        <w:ind w:left="3960"/>
        <w:rPr>
          <w:rFonts w:ascii="Times New Roman" w:hAnsi="Times New Roman" w:cs="Times New Roman"/>
          <w:color w:val="auto"/>
          <w:szCs w:val="24"/>
        </w:rPr>
      </w:pPr>
      <w:r w:rsidRPr="00230DBA">
        <w:rPr>
          <w:rFonts w:ascii="Times New Roman" w:hAnsi="Times New Roman" w:cs="Times New Roman"/>
          <w:color w:val="auto"/>
          <w:szCs w:val="24"/>
        </w:rPr>
        <w:t>Humans have had an impact on the environment for millions of years.</w:t>
      </w:r>
    </w:p>
    <w:p w14:paraId="29707CCE" w14:textId="77777777" w:rsidR="00230DBA" w:rsidRPr="00230DBA" w:rsidRDefault="00230DBA" w:rsidP="00CA0E5F">
      <w:pPr>
        <w:pStyle w:val="ListParagraph"/>
        <w:numPr>
          <w:ilvl w:val="0"/>
          <w:numId w:val="6"/>
        </w:numPr>
        <w:ind w:left="3960"/>
        <w:rPr>
          <w:rFonts w:ascii="Times New Roman" w:hAnsi="Times New Roman" w:cs="Times New Roman"/>
          <w:color w:val="auto"/>
          <w:szCs w:val="24"/>
        </w:rPr>
      </w:pPr>
      <w:r w:rsidRPr="00230DBA">
        <w:rPr>
          <w:rFonts w:ascii="Times New Roman" w:hAnsi="Times New Roman" w:cs="Times New Roman"/>
          <w:color w:val="auto"/>
          <w:szCs w:val="24"/>
        </w:rPr>
        <w:t>Technology and population growth have enabled humans to increase both the</w:t>
      </w:r>
      <w:r>
        <w:rPr>
          <w:rFonts w:ascii="Times New Roman" w:hAnsi="Times New Roman" w:cs="Times New Roman"/>
          <w:color w:val="auto"/>
          <w:szCs w:val="24"/>
        </w:rPr>
        <w:t xml:space="preserve"> </w:t>
      </w:r>
      <w:r w:rsidRPr="00230DBA">
        <w:rPr>
          <w:rFonts w:ascii="Times New Roman" w:hAnsi="Times New Roman" w:cs="Times New Roman"/>
          <w:color w:val="auto"/>
          <w:szCs w:val="24"/>
        </w:rPr>
        <w:t>rate and scale of their impact on the environment.</w:t>
      </w:r>
    </w:p>
    <w:p w14:paraId="5B70BEC1" w14:textId="77777777" w:rsidR="00230DBA" w:rsidRDefault="00230DBA" w:rsidP="00484734">
      <w:pPr>
        <w:pStyle w:val="ListParagraph"/>
        <w:numPr>
          <w:ilvl w:val="0"/>
          <w:numId w:val="71"/>
        </w:numPr>
        <w:rPr>
          <w:rFonts w:ascii="Times New Roman" w:hAnsi="Times New Roman" w:cs="Times New Roman"/>
          <w:color w:val="auto"/>
          <w:szCs w:val="24"/>
        </w:rPr>
      </w:pPr>
      <w:r w:rsidRPr="00230DBA">
        <w:rPr>
          <w:rFonts w:ascii="Times New Roman" w:hAnsi="Times New Roman" w:cs="Times New Roman"/>
          <w:color w:val="auto"/>
          <w:szCs w:val="24"/>
        </w:rPr>
        <w:t>Environmental problems have a cultural and social context.</w:t>
      </w:r>
    </w:p>
    <w:p w14:paraId="0F52DCBD" w14:textId="77777777" w:rsidR="00230DBA" w:rsidRPr="00230DBA" w:rsidRDefault="00230DBA" w:rsidP="00CA0E5F">
      <w:pPr>
        <w:pStyle w:val="ListParagraph"/>
        <w:numPr>
          <w:ilvl w:val="0"/>
          <w:numId w:val="7"/>
        </w:numPr>
        <w:ind w:left="3960"/>
        <w:rPr>
          <w:rFonts w:ascii="Times New Roman" w:hAnsi="Times New Roman" w:cs="Times New Roman"/>
          <w:color w:val="auto"/>
          <w:szCs w:val="24"/>
        </w:rPr>
      </w:pPr>
      <w:r w:rsidRPr="00230DBA">
        <w:rPr>
          <w:rFonts w:ascii="Times New Roman" w:hAnsi="Times New Roman" w:cs="Times New Roman"/>
          <w:color w:val="auto"/>
          <w:szCs w:val="24"/>
        </w:rPr>
        <w:t>Understanding the role of cultural, social, and economic factors is vital to the</w:t>
      </w:r>
      <w:r>
        <w:rPr>
          <w:rFonts w:ascii="Times New Roman" w:hAnsi="Times New Roman" w:cs="Times New Roman"/>
          <w:color w:val="auto"/>
          <w:szCs w:val="24"/>
        </w:rPr>
        <w:t xml:space="preserve"> </w:t>
      </w:r>
      <w:r w:rsidRPr="00230DBA">
        <w:rPr>
          <w:rFonts w:ascii="Times New Roman" w:hAnsi="Times New Roman" w:cs="Times New Roman"/>
          <w:color w:val="auto"/>
          <w:szCs w:val="24"/>
        </w:rPr>
        <w:t>development of solutions.</w:t>
      </w:r>
    </w:p>
    <w:p w14:paraId="78EB0457" w14:textId="77777777" w:rsidR="00230DBA" w:rsidRDefault="00230DBA" w:rsidP="00484734">
      <w:pPr>
        <w:pStyle w:val="ListParagraph"/>
        <w:numPr>
          <w:ilvl w:val="0"/>
          <w:numId w:val="71"/>
        </w:numPr>
        <w:rPr>
          <w:rFonts w:ascii="Times New Roman" w:hAnsi="Times New Roman" w:cs="Times New Roman"/>
          <w:color w:val="auto"/>
          <w:szCs w:val="24"/>
        </w:rPr>
      </w:pPr>
      <w:r w:rsidRPr="00230DBA">
        <w:rPr>
          <w:rFonts w:ascii="Times New Roman" w:hAnsi="Times New Roman" w:cs="Times New Roman"/>
          <w:color w:val="auto"/>
          <w:szCs w:val="24"/>
        </w:rPr>
        <w:t>Human survival depends on developing practices that will achieve sustainable</w:t>
      </w:r>
      <w:r>
        <w:rPr>
          <w:rFonts w:ascii="Times New Roman" w:hAnsi="Times New Roman" w:cs="Times New Roman"/>
          <w:color w:val="auto"/>
          <w:szCs w:val="24"/>
        </w:rPr>
        <w:t xml:space="preserve"> </w:t>
      </w:r>
      <w:r w:rsidRPr="00230DBA">
        <w:rPr>
          <w:rFonts w:ascii="Times New Roman" w:hAnsi="Times New Roman" w:cs="Times New Roman"/>
          <w:color w:val="auto"/>
          <w:szCs w:val="24"/>
        </w:rPr>
        <w:t>systems.</w:t>
      </w:r>
    </w:p>
    <w:p w14:paraId="6B127AF5" w14:textId="77777777" w:rsidR="00230DBA" w:rsidRDefault="00230DBA" w:rsidP="00CA0E5F">
      <w:pPr>
        <w:pStyle w:val="ListParagraph"/>
        <w:numPr>
          <w:ilvl w:val="0"/>
          <w:numId w:val="7"/>
        </w:numPr>
        <w:ind w:left="3960"/>
        <w:rPr>
          <w:rFonts w:ascii="Times New Roman" w:hAnsi="Times New Roman" w:cs="Times New Roman"/>
          <w:color w:val="auto"/>
          <w:szCs w:val="24"/>
        </w:rPr>
      </w:pPr>
      <w:r w:rsidRPr="00230DBA">
        <w:rPr>
          <w:rFonts w:ascii="Times New Roman" w:hAnsi="Times New Roman" w:cs="Times New Roman"/>
          <w:color w:val="auto"/>
          <w:szCs w:val="24"/>
        </w:rPr>
        <w:t>A suitable combination of conservation and development is required.</w:t>
      </w:r>
    </w:p>
    <w:p w14:paraId="3F0404DC" w14:textId="77777777" w:rsidR="009732E6" w:rsidRPr="00C62612" w:rsidRDefault="00230DBA" w:rsidP="00CA0E5F">
      <w:pPr>
        <w:pStyle w:val="ListParagraph"/>
        <w:numPr>
          <w:ilvl w:val="0"/>
          <w:numId w:val="7"/>
        </w:numPr>
        <w:ind w:left="3960"/>
        <w:rPr>
          <w:rFonts w:ascii="Times New Roman" w:hAnsi="Times New Roman" w:cs="Times New Roman"/>
          <w:color w:val="auto"/>
          <w:szCs w:val="24"/>
        </w:rPr>
      </w:pPr>
      <w:r w:rsidRPr="00230DBA">
        <w:rPr>
          <w:rFonts w:ascii="Times New Roman" w:hAnsi="Times New Roman" w:cs="Times New Roman"/>
          <w:color w:val="auto"/>
          <w:szCs w:val="24"/>
        </w:rPr>
        <w:t>Management of common resources is essential.</w:t>
      </w:r>
    </w:p>
    <w:p w14:paraId="2FC7D5F2" w14:textId="77777777" w:rsidR="009732E6" w:rsidRDefault="009732E6" w:rsidP="009732E6">
      <w:pPr>
        <w:pStyle w:val="ListParagraph"/>
        <w:ind w:left="0"/>
        <w:rPr>
          <w:rFonts w:ascii="Times New Roman" w:hAnsi="Times New Roman" w:cs="Times New Roman"/>
          <w:color w:val="auto"/>
          <w:szCs w:val="24"/>
        </w:rPr>
      </w:pPr>
    </w:p>
    <w:p w14:paraId="2B042A7B" w14:textId="77777777" w:rsidR="007C238A" w:rsidRDefault="007C238A" w:rsidP="009732E6">
      <w:pPr>
        <w:pStyle w:val="ListParagraph"/>
        <w:ind w:left="0"/>
        <w:rPr>
          <w:rFonts w:ascii="Times New Roman" w:hAnsi="Times New Roman" w:cs="Times New Roman"/>
          <w:color w:val="auto"/>
          <w:szCs w:val="24"/>
        </w:rPr>
      </w:pPr>
    </w:p>
    <w:p w14:paraId="59DE69B4" w14:textId="77777777" w:rsidR="007C238A" w:rsidRDefault="007C238A" w:rsidP="009732E6">
      <w:pPr>
        <w:pStyle w:val="ListParagraph"/>
        <w:ind w:left="0"/>
        <w:rPr>
          <w:rFonts w:ascii="Times New Roman" w:hAnsi="Times New Roman" w:cs="Times New Roman"/>
          <w:color w:val="auto"/>
          <w:szCs w:val="24"/>
        </w:rPr>
      </w:pPr>
    </w:p>
    <w:p w14:paraId="448A00FF" w14:textId="77777777" w:rsidR="007C238A" w:rsidRDefault="007C238A" w:rsidP="009732E6">
      <w:pPr>
        <w:pStyle w:val="ListParagraph"/>
        <w:ind w:left="0"/>
        <w:rPr>
          <w:rFonts w:ascii="Times New Roman" w:hAnsi="Times New Roman" w:cs="Times New Roman"/>
          <w:color w:val="auto"/>
          <w:szCs w:val="24"/>
        </w:rPr>
      </w:pPr>
    </w:p>
    <w:p w14:paraId="7D5511F9" w14:textId="77777777" w:rsidR="007C238A" w:rsidRDefault="007C238A" w:rsidP="009732E6">
      <w:pPr>
        <w:pStyle w:val="ListParagraph"/>
        <w:ind w:left="0"/>
        <w:rPr>
          <w:rFonts w:ascii="Times New Roman" w:hAnsi="Times New Roman" w:cs="Times New Roman"/>
          <w:color w:val="auto"/>
          <w:szCs w:val="24"/>
        </w:rPr>
      </w:pPr>
    </w:p>
    <w:p w14:paraId="20676821" w14:textId="304CE16E" w:rsidR="009732E6" w:rsidRDefault="009732E6" w:rsidP="009732E6">
      <w:pPr>
        <w:pStyle w:val="ListParagraph"/>
        <w:ind w:left="0"/>
        <w:rPr>
          <w:rFonts w:ascii="Times New Roman" w:hAnsi="Times New Roman" w:cs="Times New Roman"/>
          <w:b/>
          <w:color w:val="auto"/>
          <w:sz w:val="24"/>
          <w:szCs w:val="24"/>
        </w:rPr>
      </w:pPr>
      <w:r w:rsidRPr="009732E6">
        <w:rPr>
          <w:rFonts w:ascii="Times New Roman" w:hAnsi="Times New Roman" w:cs="Times New Roman"/>
          <w:b/>
          <w:color w:val="auto"/>
          <w:sz w:val="24"/>
          <w:szCs w:val="24"/>
        </w:rPr>
        <w:lastRenderedPageBreak/>
        <w:t>Methods</w:t>
      </w:r>
      <w:r w:rsidR="005104F9">
        <w:rPr>
          <w:rFonts w:ascii="Times New Roman" w:hAnsi="Times New Roman" w:cs="Times New Roman"/>
          <w:b/>
          <w:color w:val="auto"/>
          <w:sz w:val="24"/>
          <w:szCs w:val="24"/>
        </w:rPr>
        <w:t xml:space="preserve"> and Teaching Strategies</w:t>
      </w:r>
    </w:p>
    <w:p w14:paraId="19B4AF19" w14:textId="174F89E0" w:rsidR="005104F9" w:rsidRDefault="005104F9"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At the beginning of the school year, students will be given a copy of the complete course syllabus and a set of handouts that are expected to remain in the students’ class binder until completion of the course. </w:t>
      </w:r>
    </w:p>
    <w:p w14:paraId="1574EFD0" w14:textId="77777777" w:rsidR="00705D07" w:rsidRDefault="00705D07" w:rsidP="009732E6">
      <w:pPr>
        <w:pStyle w:val="ListParagraph"/>
        <w:ind w:left="0"/>
        <w:rPr>
          <w:rFonts w:ascii="Times New Roman" w:hAnsi="Times New Roman" w:cs="Times New Roman"/>
          <w:color w:val="auto"/>
          <w:szCs w:val="24"/>
        </w:rPr>
      </w:pPr>
    </w:p>
    <w:p w14:paraId="1FC1F188" w14:textId="587BBC26" w:rsidR="00EF0F6E" w:rsidRDefault="00705D07" w:rsidP="009732E6">
      <w:pPr>
        <w:pStyle w:val="ListParagraph"/>
        <w:ind w:left="0"/>
        <w:rPr>
          <w:rFonts w:ascii="Times New Roman" w:hAnsi="Times New Roman" w:cs="Times New Roman"/>
          <w:color w:val="auto"/>
          <w:szCs w:val="24"/>
        </w:rPr>
      </w:pPr>
      <w:r w:rsidRPr="009732E6">
        <w:rPr>
          <w:rFonts w:ascii="Times New Roman" w:hAnsi="Times New Roman" w:cs="Times New Roman"/>
          <w:color w:val="auto"/>
          <w:szCs w:val="24"/>
        </w:rPr>
        <w:t>Instruction throughout this course will va</w:t>
      </w:r>
      <w:r>
        <w:rPr>
          <w:rFonts w:ascii="Times New Roman" w:hAnsi="Times New Roman" w:cs="Times New Roman"/>
          <w:color w:val="auto"/>
          <w:szCs w:val="24"/>
        </w:rPr>
        <w:t>ry based on the topics</w:t>
      </w:r>
      <w:r w:rsidRPr="009732E6">
        <w:rPr>
          <w:rFonts w:ascii="Times New Roman" w:hAnsi="Times New Roman" w:cs="Times New Roman"/>
          <w:color w:val="auto"/>
          <w:szCs w:val="24"/>
        </w:rPr>
        <w:t>.</w:t>
      </w:r>
      <w:r>
        <w:rPr>
          <w:rFonts w:ascii="Times New Roman" w:hAnsi="Times New Roman" w:cs="Times New Roman"/>
          <w:color w:val="auto"/>
          <w:szCs w:val="24"/>
        </w:rPr>
        <w:t xml:space="preserve"> Instruction will involve: lectures, handouts, reading assignments, class discussions, demonstrations, TED Talks, virtual demonstrations/videos, written assignments (in-class and homework assignments), research projects/presentations (including presentation boards/posters), formal/informal lab reports, field notes, and laboratory experiments.</w:t>
      </w:r>
    </w:p>
    <w:p w14:paraId="58A85AF6" w14:textId="77777777" w:rsidR="002F139F" w:rsidRDefault="002F139F" w:rsidP="009732E6">
      <w:pPr>
        <w:pStyle w:val="ListParagraph"/>
        <w:ind w:left="0"/>
        <w:rPr>
          <w:rFonts w:ascii="Times New Roman" w:hAnsi="Times New Roman" w:cs="Times New Roman"/>
          <w:color w:val="auto"/>
          <w:szCs w:val="24"/>
        </w:rPr>
      </w:pPr>
    </w:p>
    <w:p w14:paraId="61B16821" w14:textId="77777777" w:rsidR="002F139F" w:rsidRDefault="002F139F" w:rsidP="002F139F">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Homework</w:t>
      </w:r>
    </w:p>
    <w:p w14:paraId="5047F88B" w14:textId="5427BACF" w:rsidR="002F139F" w:rsidRDefault="002F139F" w:rsidP="002F139F">
      <w:pPr>
        <w:pStyle w:val="ListParagraph"/>
        <w:ind w:left="0"/>
        <w:rPr>
          <w:rFonts w:ascii="Times New Roman" w:hAnsi="Times New Roman" w:cs="Times New Roman"/>
          <w:color w:val="auto"/>
          <w:szCs w:val="24"/>
        </w:rPr>
      </w:pPr>
      <w:r>
        <w:rPr>
          <w:rFonts w:ascii="Times New Roman" w:hAnsi="Times New Roman" w:cs="Times New Roman"/>
          <w:color w:val="auto"/>
          <w:szCs w:val="24"/>
        </w:rPr>
        <w:t>AP Environmental Science is a rigorous course; therefore, students will have homework (of various types) to complete. Students will receive plenty of supplemental materials to help them be successful throughout this course. Do NOT arrive in class and ask to go to your locker/car or to call your mom to get your homework/classwork that is due!! If you do not turn it in during the class period it is due, it will be considered LATE!</w:t>
      </w:r>
    </w:p>
    <w:p w14:paraId="1F4C8F1C" w14:textId="77777777" w:rsidR="002F139F" w:rsidRDefault="002F139F" w:rsidP="002F139F">
      <w:pPr>
        <w:pStyle w:val="ListParagraph"/>
        <w:ind w:left="0"/>
        <w:rPr>
          <w:rFonts w:ascii="Times New Roman" w:hAnsi="Times New Roman" w:cs="Times New Roman"/>
          <w:color w:val="auto"/>
          <w:szCs w:val="24"/>
        </w:rPr>
      </w:pPr>
    </w:p>
    <w:p w14:paraId="3D017DF3" w14:textId="77777777" w:rsidR="002F139F" w:rsidRDefault="002F139F" w:rsidP="002F139F">
      <w:pPr>
        <w:pStyle w:val="ListParagraph"/>
        <w:ind w:left="0"/>
        <w:rPr>
          <w:rFonts w:cstheme="minorHAnsi"/>
          <w:color w:val="auto"/>
          <w:szCs w:val="24"/>
        </w:rPr>
      </w:pPr>
      <w:r w:rsidRPr="007C7839">
        <w:rPr>
          <w:rFonts w:cstheme="minorHAnsi"/>
          <w:b/>
          <w:color w:val="auto"/>
          <w:sz w:val="24"/>
          <w:szCs w:val="24"/>
        </w:rPr>
        <w:t>Homework/Make-Up Work Policy</w:t>
      </w:r>
    </w:p>
    <w:p w14:paraId="7D49AD0A" w14:textId="77777777" w:rsidR="002F139F" w:rsidRDefault="002F139F" w:rsidP="002F139F">
      <w:pPr>
        <w:pStyle w:val="ListParagraph"/>
        <w:ind w:left="0"/>
        <w:rPr>
          <w:rFonts w:cstheme="minorHAnsi"/>
          <w:color w:val="auto"/>
          <w:szCs w:val="24"/>
        </w:rPr>
      </w:pPr>
      <w:r>
        <w:rPr>
          <w:rFonts w:cstheme="minorHAnsi"/>
          <w:color w:val="auto"/>
          <w:szCs w:val="24"/>
        </w:rPr>
        <w:t xml:space="preserve">Students are to turn in all required work on the due date at the specified time. Due to Google Classroom, and my Class Website being updated regularly, no late work will be accepted (with very few exceptions) because the due dates were known ahead of time. A student will only receive make-up work if he/she had an excused absence. It is the students’ responsibility to ask the instructor what he/she missed on his/her OWN time! Do not come in as the bell is ringing asking for make-up work! For more information, please refer to the School Policy Handbook, the Academy Polices, and/or the Science Department Policies. </w:t>
      </w:r>
    </w:p>
    <w:p w14:paraId="3715FDAB" w14:textId="77777777" w:rsidR="002F139F" w:rsidRDefault="002F139F" w:rsidP="009732E6">
      <w:pPr>
        <w:pStyle w:val="ListParagraph"/>
        <w:ind w:left="0"/>
        <w:rPr>
          <w:rFonts w:ascii="Times New Roman" w:hAnsi="Times New Roman" w:cs="Times New Roman"/>
          <w:color w:val="auto"/>
          <w:szCs w:val="24"/>
        </w:rPr>
      </w:pPr>
    </w:p>
    <w:p w14:paraId="6CAF283D" w14:textId="77777777" w:rsidR="002F139F" w:rsidRDefault="002F139F" w:rsidP="002F139F">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Labs</w:t>
      </w:r>
    </w:p>
    <w:p w14:paraId="398009D1" w14:textId="646DA7C1" w:rsidR="002F139F" w:rsidRPr="0044666F" w:rsidRDefault="002F139F" w:rsidP="002F139F">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 safety contract will be sent home and filled out by the student and the parent/guardian. These documents will be kept on file and are needed before a student can participate in any labs. Students are expected to write formal lab reports in the format provided by the teacher. Labs missed due to excused absences need to be made up in/on an agreed upon time with the teacher. Students can NOT borrow data or results from classmates. It is the responsibility of the student to be sure these labs are made up. The make-up lab will be scheduled at the teacher’s convenience. Failure to make up labs will result in a zero for that grade. </w:t>
      </w:r>
    </w:p>
    <w:p w14:paraId="4DB67B90" w14:textId="77777777" w:rsidR="002F139F" w:rsidRDefault="002F139F" w:rsidP="009732E6">
      <w:pPr>
        <w:pStyle w:val="ListParagraph"/>
        <w:ind w:left="0"/>
        <w:rPr>
          <w:rFonts w:ascii="Times New Roman" w:hAnsi="Times New Roman" w:cs="Times New Roman"/>
          <w:color w:val="auto"/>
          <w:szCs w:val="24"/>
        </w:rPr>
      </w:pPr>
    </w:p>
    <w:p w14:paraId="2E1BE4AC" w14:textId="77777777" w:rsidR="002F139F" w:rsidRDefault="002F139F" w:rsidP="002F139F">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Exams</w:t>
      </w:r>
    </w:p>
    <w:p w14:paraId="2EC33261" w14:textId="55A08E2A" w:rsidR="002F139F" w:rsidRDefault="002F139F" w:rsidP="002F139F">
      <w:pPr>
        <w:pStyle w:val="ListParagraph"/>
        <w:ind w:left="0"/>
        <w:rPr>
          <w:rFonts w:ascii="Times New Roman" w:hAnsi="Times New Roman" w:cs="Times New Roman"/>
          <w:color w:val="auto"/>
          <w:szCs w:val="24"/>
        </w:rPr>
      </w:pPr>
      <w:r>
        <w:rPr>
          <w:rFonts w:ascii="Times New Roman" w:hAnsi="Times New Roman" w:cs="Times New Roman"/>
          <w:color w:val="auto"/>
          <w:szCs w:val="24"/>
        </w:rPr>
        <w:t>Exams will be over material we cover in class, textbook material, supplemental material you are asked to read, and material covered in handouts, labs, or other activities. The test will be in the same format as the AP Environmental Science Exam; therefore, each test will have both a multiple choice section and a free response question section. Each of those sections will be administered separately with a specific time limit for each. This will help students understand how the main APES Exam will be administered, and it should help improve their testing strategies as the year</w:t>
      </w:r>
      <w:r w:rsidR="00EF3BD7">
        <w:rPr>
          <w:rFonts w:ascii="Times New Roman" w:hAnsi="Times New Roman" w:cs="Times New Roman"/>
          <w:color w:val="auto"/>
          <w:szCs w:val="24"/>
        </w:rPr>
        <w:t xml:space="preserve"> progresses. Comprehensive semester exams will be given at the end of the</w:t>
      </w:r>
      <w:r>
        <w:rPr>
          <w:rFonts w:ascii="Times New Roman" w:hAnsi="Times New Roman" w:cs="Times New Roman"/>
          <w:color w:val="auto"/>
          <w:szCs w:val="24"/>
        </w:rPr>
        <w:t xml:space="preserve"> semester. Students should study daily to be prepared for all exams! The teacher reserves the right to administer a different make-up ex</w:t>
      </w:r>
      <w:r w:rsidR="00EF3BD7">
        <w:rPr>
          <w:rFonts w:ascii="Times New Roman" w:hAnsi="Times New Roman" w:cs="Times New Roman"/>
          <w:color w:val="auto"/>
          <w:szCs w:val="24"/>
        </w:rPr>
        <w:t>am.</w:t>
      </w:r>
    </w:p>
    <w:p w14:paraId="2320C9A0" w14:textId="77777777" w:rsidR="002F139F" w:rsidRDefault="002F139F" w:rsidP="002F139F">
      <w:pPr>
        <w:pStyle w:val="ListParagraph"/>
        <w:ind w:left="0"/>
        <w:rPr>
          <w:rFonts w:ascii="Times New Roman" w:hAnsi="Times New Roman" w:cs="Times New Roman"/>
          <w:color w:val="auto"/>
          <w:szCs w:val="24"/>
        </w:rPr>
      </w:pPr>
    </w:p>
    <w:p w14:paraId="3BE3BE5D" w14:textId="2B0ADB51" w:rsidR="002F139F" w:rsidRPr="002F139F" w:rsidRDefault="002F139F" w:rsidP="002F139F">
      <w:pPr>
        <w:pStyle w:val="ListParagraph"/>
        <w:ind w:left="0"/>
        <w:rPr>
          <w:rFonts w:ascii="Times New Roman" w:hAnsi="Times New Roman" w:cs="Times New Roman"/>
          <w:b/>
          <w:color w:val="auto"/>
          <w:sz w:val="24"/>
          <w:szCs w:val="24"/>
        </w:rPr>
      </w:pPr>
      <w:r>
        <w:rPr>
          <w:rFonts w:ascii="Times New Roman" w:hAnsi="Times New Roman" w:cs="Times New Roman"/>
          <w:b/>
          <w:color w:val="auto"/>
          <w:sz w:val="24"/>
          <w:szCs w:val="24"/>
        </w:rPr>
        <w:t>Quizzes</w:t>
      </w:r>
    </w:p>
    <w:p w14:paraId="61EF22EE" w14:textId="43AB5B47" w:rsidR="002F139F" w:rsidRDefault="002F139F"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Quizzes may be given at any time covering assigned reading, previous lectures, homework, lab procedures, etc. Students should study daily to be prepared for all potential quizzes. The teacher reserves the right to administer a different make-up quiz.</w:t>
      </w:r>
    </w:p>
    <w:p w14:paraId="0B7AB4A8" w14:textId="77777777" w:rsidR="00EF3BD7" w:rsidRDefault="00EF3BD7" w:rsidP="009732E6">
      <w:pPr>
        <w:pStyle w:val="ListParagraph"/>
        <w:ind w:left="0"/>
        <w:rPr>
          <w:rFonts w:ascii="Times New Roman" w:hAnsi="Times New Roman" w:cs="Times New Roman"/>
          <w:color w:val="auto"/>
          <w:szCs w:val="24"/>
        </w:rPr>
      </w:pPr>
    </w:p>
    <w:p w14:paraId="6E2749B0" w14:textId="77777777" w:rsidR="009E5AF8" w:rsidRDefault="009E5AF8" w:rsidP="009E5AF8">
      <w:pPr>
        <w:pStyle w:val="ListParagraph"/>
        <w:ind w:left="0"/>
        <w:rPr>
          <w:rFonts w:ascii="Times New Roman" w:hAnsi="Times New Roman" w:cs="Times New Roman"/>
          <w:color w:val="auto"/>
          <w:szCs w:val="24"/>
        </w:rPr>
      </w:pPr>
      <w:r w:rsidRPr="00B279BA">
        <w:rPr>
          <w:rFonts w:ascii="Times New Roman" w:hAnsi="Times New Roman" w:cs="Times New Roman"/>
          <w:b/>
          <w:color w:val="auto"/>
          <w:sz w:val="24"/>
          <w:szCs w:val="24"/>
        </w:rPr>
        <w:t>AP Environmental Science Exam</w:t>
      </w:r>
    </w:p>
    <w:p w14:paraId="7442D9D3" w14:textId="77777777" w:rsidR="009E5AF8" w:rsidRDefault="009E5AF8" w:rsidP="009E5AF8">
      <w:pPr>
        <w:pStyle w:val="ListParagraph"/>
        <w:ind w:left="0"/>
        <w:rPr>
          <w:rFonts w:cstheme="minorHAnsi"/>
          <w:color w:val="auto"/>
          <w:szCs w:val="24"/>
        </w:rPr>
      </w:pPr>
      <w:r>
        <w:rPr>
          <w:rFonts w:cstheme="minorHAnsi"/>
          <w:color w:val="auto"/>
          <w:szCs w:val="24"/>
        </w:rPr>
        <w:t>Students are required to take the AP Environmental Science Exam at the end-of-the-school year. The 2018-2019 APES Exam will be administered on Monday, May 6. The APES Exam is a 3-hour test that is composed of two sections. The first section contains 100 multiple-choice questions, and the second section contains 4 free response questions.</w:t>
      </w:r>
    </w:p>
    <w:p w14:paraId="6E68A351" w14:textId="77777777" w:rsidR="00EF3BD7" w:rsidRDefault="00EF3BD7" w:rsidP="009732E6">
      <w:pPr>
        <w:pStyle w:val="ListParagraph"/>
        <w:ind w:left="0"/>
        <w:rPr>
          <w:rFonts w:ascii="Times New Roman" w:hAnsi="Times New Roman" w:cs="Times New Roman"/>
          <w:color w:val="auto"/>
          <w:szCs w:val="24"/>
        </w:rPr>
      </w:pPr>
    </w:p>
    <w:p w14:paraId="3C9A5BA1" w14:textId="6C4D9CDA" w:rsidR="002E2B1D" w:rsidRDefault="002E2B1D" w:rsidP="002F139F">
      <w:pPr>
        <w:pStyle w:val="ListParagraph"/>
        <w:tabs>
          <w:tab w:val="left" w:pos="915"/>
        </w:tabs>
        <w:ind w:left="0"/>
        <w:rPr>
          <w:rFonts w:ascii="Times New Roman" w:hAnsi="Times New Roman" w:cs="Times New Roman"/>
          <w:color w:val="auto"/>
          <w:szCs w:val="24"/>
        </w:rPr>
      </w:pPr>
      <w:r w:rsidRPr="000A2644">
        <w:rPr>
          <w:rFonts w:ascii="Times New Roman" w:hAnsi="Times New Roman" w:cs="Times New Roman"/>
          <w:b/>
          <w:color w:val="auto"/>
          <w:sz w:val="24"/>
          <w:szCs w:val="24"/>
        </w:rPr>
        <w:lastRenderedPageBreak/>
        <w:t>Grading Scale</w:t>
      </w:r>
    </w:p>
    <w:p w14:paraId="261A2FED" w14:textId="00B389BC" w:rsidR="00EF0F6E" w:rsidRDefault="00EF0F6E"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All students will be rewarded the grade he/she EARNS. The AP Environmental Science instructor does not “give out” grades. The grades will be determined using a total points systems. Grades will be rounded up at or above the .5 mark. For example, an 89.4% is a “B”; however, an 89.5% is an “A”.</w:t>
      </w:r>
    </w:p>
    <w:p w14:paraId="6A5FE428" w14:textId="16E4F4FB"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A: 90-100%</w:t>
      </w:r>
    </w:p>
    <w:p w14:paraId="2E83F1EE" w14:textId="02EFA0AA"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B: 80-89%</w:t>
      </w:r>
    </w:p>
    <w:p w14:paraId="6896F987" w14:textId="39EF6815"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C: 70-79%</w:t>
      </w:r>
    </w:p>
    <w:p w14:paraId="3DF34D75" w14:textId="261006AE"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D: 60-69%</w:t>
      </w:r>
    </w:p>
    <w:p w14:paraId="3078D1A9" w14:textId="4FDD0339"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F: 59% &amp; below</w:t>
      </w:r>
    </w:p>
    <w:p w14:paraId="294842B2" w14:textId="77777777" w:rsidR="001D7F52" w:rsidRDefault="001D7F52" w:rsidP="001D7F52">
      <w:pPr>
        <w:pStyle w:val="ListParagraph"/>
        <w:ind w:left="0"/>
        <w:rPr>
          <w:rFonts w:ascii="Times New Roman" w:hAnsi="Times New Roman" w:cs="Times New Roman"/>
          <w:color w:val="auto"/>
          <w:szCs w:val="24"/>
        </w:rPr>
      </w:pPr>
    </w:p>
    <w:p w14:paraId="18D04FD8" w14:textId="77777777" w:rsidR="002F139F" w:rsidRDefault="002F139F" w:rsidP="002F139F">
      <w:pPr>
        <w:pStyle w:val="ListParagraph"/>
        <w:ind w:left="0"/>
        <w:rPr>
          <w:rFonts w:cstheme="minorHAnsi"/>
          <w:color w:val="auto"/>
          <w:szCs w:val="24"/>
        </w:rPr>
      </w:pPr>
      <w:r w:rsidRPr="00394D3D">
        <w:rPr>
          <w:rFonts w:cstheme="minorHAnsi"/>
          <w:b/>
          <w:color w:val="auto"/>
          <w:sz w:val="24"/>
          <w:szCs w:val="24"/>
        </w:rPr>
        <w:t>Study Techniques</w:t>
      </w:r>
    </w:p>
    <w:p w14:paraId="0A93C0C1" w14:textId="33439EC8" w:rsidR="002F139F" w:rsidRDefault="002F139F" w:rsidP="002F139F">
      <w:pPr>
        <w:pStyle w:val="ListParagraph"/>
        <w:ind w:left="0"/>
        <w:rPr>
          <w:rFonts w:cstheme="minorHAnsi"/>
          <w:color w:val="auto"/>
          <w:szCs w:val="24"/>
        </w:rPr>
      </w:pPr>
      <w:r>
        <w:rPr>
          <w:rFonts w:cstheme="minorHAnsi"/>
          <w:color w:val="auto"/>
          <w:szCs w:val="24"/>
        </w:rPr>
        <w:t>The most common problem that students who are new to AP courses deal with is that their study skills are not adequate for the rigor of these courses. Studying for these classes involves more than just “cramming the night before a test.” The following are suggestions to improve your grade in AP Environmental Science and other high school courses.</w:t>
      </w:r>
    </w:p>
    <w:p w14:paraId="615650D4"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Prepare for class before coming to class by reading over the sections of your text that will be covered in that lecture.</w:t>
      </w:r>
    </w:p>
    <w:p w14:paraId="4767AF01"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 xml:space="preserve">Read over your notes shortly after you have written them. (Suggestion: It also helps to rewrite your notes and organize them in a manner that works best for you!!) </w:t>
      </w:r>
    </w:p>
    <w:p w14:paraId="6FB198F8"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Make and use a vocabulary list as you go.</w:t>
      </w:r>
    </w:p>
    <w:p w14:paraId="0B46599C"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Complete ALL worksheets, study questions, note guides, etc. (Suggestion: Complete these on your own! Try answering what you can without an additional aid first, then use your notes and textbook for those questions that you could not figure out!)</w:t>
      </w:r>
    </w:p>
    <w:p w14:paraId="24E85E5C"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Keep your hand-outs, board notes, publisher notes, study guides, diagrams, etc. organized in your class binder.</w:t>
      </w:r>
    </w:p>
    <w:p w14:paraId="0178BB1B"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Always read assigned material and make sure you outline ALL the main ideas (not just a single item in a section).</w:t>
      </w:r>
    </w:p>
    <w:p w14:paraId="0FAE9975"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Pay attention and don’t daydream in class.</w:t>
      </w:r>
    </w:p>
    <w:p w14:paraId="3841DC25"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Study frequently and in small doses. Cramming does not foster long term understanding that will stick with you!!!</w:t>
      </w:r>
    </w:p>
    <w:p w14:paraId="51A75716"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Set up a study group and study with friends/classmates on a regular basis.</w:t>
      </w:r>
    </w:p>
    <w:p w14:paraId="1BC4CED8" w14:textId="77777777" w:rsidR="002F139F" w:rsidRDefault="002F139F" w:rsidP="002F139F">
      <w:pPr>
        <w:pStyle w:val="ListParagraph"/>
        <w:numPr>
          <w:ilvl w:val="0"/>
          <w:numId w:val="76"/>
        </w:numPr>
        <w:rPr>
          <w:rFonts w:cstheme="minorHAnsi"/>
          <w:color w:val="auto"/>
          <w:szCs w:val="24"/>
        </w:rPr>
      </w:pPr>
      <w:r>
        <w:rPr>
          <w:rFonts w:cstheme="minorHAnsi"/>
          <w:color w:val="auto"/>
          <w:szCs w:val="24"/>
        </w:rPr>
        <w:t>Understand figures and diagrams from the lectures and your text. If you do not understand them, ASK! (Suggestion: Coloring figures and diagrams can help you understand and remember them better!)</w:t>
      </w:r>
    </w:p>
    <w:p w14:paraId="55269A37" w14:textId="33200331" w:rsidR="002F139F" w:rsidRPr="009E5AF8" w:rsidRDefault="002F139F" w:rsidP="009E5AF8">
      <w:pPr>
        <w:pStyle w:val="ListParagraph"/>
        <w:numPr>
          <w:ilvl w:val="0"/>
          <w:numId w:val="76"/>
        </w:numPr>
        <w:rPr>
          <w:rFonts w:cstheme="minorHAnsi"/>
          <w:color w:val="auto"/>
          <w:szCs w:val="24"/>
        </w:rPr>
      </w:pPr>
      <w:r>
        <w:rPr>
          <w:rFonts w:cstheme="minorHAnsi"/>
          <w:color w:val="auto"/>
          <w:szCs w:val="24"/>
        </w:rPr>
        <w:t>If you are having trouble with the material, get help EARLY. Do not wait until TEST DAY!!!</w:t>
      </w:r>
    </w:p>
    <w:p w14:paraId="0BAF786B" w14:textId="77777777" w:rsidR="002F139F" w:rsidRDefault="002F139F" w:rsidP="002F139F">
      <w:pPr>
        <w:ind w:left="0"/>
        <w:rPr>
          <w:rFonts w:cstheme="minorHAnsi"/>
          <w:b/>
          <w:color w:val="auto"/>
          <w:sz w:val="24"/>
          <w:szCs w:val="24"/>
        </w:rPr>
      </w:pPr>
      <w:r>
        <w:rPr>
          <w:rFonts w:cstheme="minorHAnsi"/>
          <w:b/>
          <w:color w:val="auto"/>
          <w:sz w:val="24"/>
          <w:szCs w:val="24"/>
        </w:rPr>
        <w:t>Classroom Rules</w:t>
      </w:r>
    </w:p>
    <w:p w14:paraId="65AB6820"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 xml:space="preserve">Be in your seat ready to work </w:t>
      </w:r>
      <w:r w:rsidRPr="00394D3D">
        <w:rPr>
          <w:rFonts w:cstheme="minorHAnsi"/>
          <w:b/>
          <w:color w:val="auto"/>
          <w:szCs w:val="24"/>
          <w:u w:val="single"/>
        </w:rPr>
        <w:t>BEFORE</w:t>
      </w:r>
      <w:r>
        <w:rPr>
          <w:rFonts w:cstheme="minorHAnsi"/>
          <w:color w:val="auto"/>
          <w:szCs w:val="24"/>
        </w:rPr>
        <w:t xml:space="preserve"> the tardy bell rings!! Take care of your business (bathroom, locker, etc.) BEFORE you come to class!</w:t>
      </w:r>
    </w:p>
    <w:p w14:paraId="7BC689DC"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Put AWAY cell phones!! You will NOT need your cell phones for academic uses, so they should be completely out of sight during class!</w:t>
      </w:r>
    </w:p>
    <w:p w14:paraId="0AA3AEE4"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Put AWAY all headphones, music players, etc. You are not allowed to have your headphones in while you are in class, unless you are instructed that it is okay!</w:t>
      </w:r>
    </w:p>
    <w:p w14:paraId="44791EF2"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RESPECT!! This includes ALL forms of respect; respect yourself, respect your teacher, respect your classmates, respect your surroundings, respect all lab equipment, etc.!</w:t>
      </w:r>
    </w:p>
    <w:p w14:paraId="75A4F3A4"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Work ONLY on BIOLOGY while in my classroom!</w:t>
      </w:r>
    </w:p>
    <w:p w14:paraId="5423D097"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Don’t close up early, I will dismiss you from class!</w:t>
      </w:r>
    </w:p>
    <w:p w14:paraId="7D060DFD"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Leave the classroom in the same condition as it was when you walked in! This means push your chairs up under the desk when leaving, put all books and/or equipment back where you got them from, and clean up your space by wiping up any liquids or messy materials and throwing away all trash!</w:t>
      </w:r>
    </w:p>
    <w:p w14:paraId="6C539AA5"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Check Google Classroom, your school e-mail, and our class website REGULARLY to stay up-to-date!!</w:t>
      </w:r>
    </w:p>
    <w:p w14:paraId="5E608FF8" w14:textId="77777777" w:rsidR="002F139F" w:rsidRDefault="002F139F" w:rsidP="002F139F">
      <w:pPr>
        <w:pStyle w:val="ListParagraph"/>
        <w:numPr>
          <w:ilvl w:val="0"/>
          <w:numId w:val="77"/>
        </w:numPr>
        <w:rPr>
          <w:rFonts w:cstheme="minorHAnsi"/>
          <w:color w:val="auto"/>
          <w:szCs w:val="24"/>
        </w:rPr>
      </w:pPr>
      <w:r>
        <w:rPr>
          <w:rFonts w:cstheme="minorHAnsi"/>
          <w:color w:val="auto"/>
          <w:szCs w:val="24"/>
        </w:rPr>
        <w:t>Follow ALL school policies and procedures!!!</w:t>
      </w:r>
    </w:p>
    <w:p w14:paraId="72D5B5E1" w14:textId="77777777" w:rsidR="002F139F" w:rsidRDefault="002F139F" w:rsidP="000A2644">
      <w:pPr>
        <w:pStyle w:val="ListParagraph"/>
        <w:spacing w:before="240"/>
        <w:ind w:left="0"/>
        <w:rPr>
          <w:rFonts w:cstheme="minorHAnsi"/>
          <w:color w:val="auto"/>
          <w:szCs w:val="24"/>
        </w:rPr>
      </w:pPr>
    </w:p>
    <w:p w14:paraId="5BE32CEA" w14:textId="353EE281" w:rsidR="000A2644" w:rsidRPr="000A2644" w:rsidRDefault="000A2644" w:rsidP="000A2644">
      <w:pPr>
        <w:spacing w:before="240"/>
        <w:ind w:left="0"/>
        <w:jc w:val="center"/>
        <w:rPr>
          <w:rFonts w:ascii="Times New Roman" w:hAnsi="Times New Roman" w:cs="Times New Roman"/>
          <w:b/>
          <w:color w:val="auto"/>
        </w:rPr>
      </w:pPr>
      <w:r w:rsidRPr="000A2644">
        <w:rPr>
          <w:rFonts w:ascii="Times New Roman" w:hAnsi="Times New Roman" w:cs="Times New Roman"/>
          <w:b/>
          <w:color w:val="auto"/>
        </w:rPr>
        <w:t>***The AP Environmental Science Instructor reserves the right to adapt this course syllabus as deemed necessary!***</w:t>
      </w:r>
    </w:p>
    <w:sectPr w:rsidR="000A2644" w:rsidRPr="000A2644" w:rsidSect="007A23FB">
      <w:footerReference w:type="default" r:id="rId12"/>
      <w:pgSz w:w="12240" w:h="15840" w:code="1"/>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BA2B" w14:textId="77777777" w:rsidR="00741BC6" w:rsidRDefault="00741BC6">
      <w:pPr>
        <w:spacing w:after="0" w:line="240" w:lineRule="auto"/>
      </w:pPr>
      <w:r>
        <w:separator/>
      </w:r>
    </w:p>
    <w:p w14:paraId="3445B513" w14:textId="77777777" w:rsidR="00741BC6" w:rsidRDefault="00741BC6"/>
  </w:endnote>
  <w:endnote w:type="continuationSeparator" w:id="0">
    <w:p w14:paraId="4FF89974" w14:textId="77777777" w:rsidR="00741BC6" w:rsidRDefault="00741BC6">
      <w:pPr>
        <w:spacing w:after="0" w:line="240" w:lineRule="auto"/>
      </w:pPr>
      <w:r>
        <w:continuationSeparator/>
      </w:r>
    </w:p>
    <w:p w14:paraId="0F23E1C4" w14:textId="77777777" w:rsidR="00741BC6" w:rsidRDefault="00741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256"/>
      <w:gridCol w:w="5256"/>
    </w:tblGrid>
    <w:tr w:rsidR="009E1B20" w14:paraId="2828659A" w14:textId="77777777">
      <w:tc>
        <w:tcPr>
          <w:tcW w:w="2500" w:type="pct"/>
        </w:tcPr>
        <w:p w14:paraId="7350BEDA" w14:textId="77777777" w:rsidR="009E1B20" w:rsidRDefault="009E1B20" w:rsidP="00230DBA">
          <w:pPr>
            <w:pStyle w:val="Footer"/>
          </w:pPr>
        </w:p>
      </w:tc>
      <w:tc>
        <w:tcPr>
          <w:tcW w:w="2500" w:type="pct"/>
        </w:tcPr>
        <w:p w14:paraId="7BB6A016" w14:textId="77777777" w:rsidR="009E1B20" w:rsidRDefault="009E1B20">
          <w:pPr>
            <w:pStyle w:val="Footer"/>
            <w:jc w:val="right"/>
          </w:pPr>
          <w:r>
            <w:t xml:space="preserve">Page </w:t>
          </w:r>
          <w:r>
            <w:fldChar w:fldCharType="begin"/>
          </w:r>
          <w:r>
            <w:instrText xml:space="preserve"> PAGE   \* MERGEFORMAT </w:instrText>
          </w:r>
          <w:r>
            <w:fldChar w:fldCharType="separate"/>
          </w:r>
          <w:r w:rsidR="00D736B3">
            <w:rPr>
              <w:noProof/>
            </w:rPr>
            <w:t>4</w:t>
          </w:r>
          <w:r>
            <w:rPr>
              <w:noProof/>
            </w:rPr>
            <w:fldChar w:fldCharType="end"/>
          </w:r>
        </w:p>
      </w:tc>
    </w:tr>
  </w:tbl>
  <w:p w14:paraId="30CE974B" w14:textId="77777777" w:rsidR="009E1B20" w:rsidRDefault="009E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A6AF" w14:textId="77777777" w:rsidR="00741BC6" w:rsidRDefault="00741BC6">
      <w:pPr>
        <w:spacing w:after="0" w:line="240" w:lineRule="auto"/>
      </w:pPr>
      <w:r>
        <w:separator/>
      </w:r>
    </w:p>
    <w:p w14:paraId="04FE46F8" w14:textId="77777777" w:rsidR="00741BC6" w:rsidRDefault="00741BC6"/>
  </w:footnote>
  <w:footnote w:type="continuationSeparator" w:id="0">
    <w:p w14:paraId="407847B2" w14:textId="77777777" w:rsidR="00741BC6" w:rsidRDefault="00741BC6">
      <w:pPr>
        <w:spacing w:after="0" w:line="240" w:lineRule="auto"/>
      </w:pPr>
      <w:r>
        <w:continuationSeparator/>
      </w:r>
    </w:p>
    <w:p w14:paraId="61635B18" w14:textId="77777777" w:rsidR="00741BC6" w:rsidRDefault="00741B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D2C4F"/>
    <w:multiLevelType w:val="hybridMultilevel"/>
    <w:tmpl w:val="1E6ECA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3C37C6E"/>
    <w:multiLevelType w:val="hybridMultilevel"/>
    <w:tmpl w:val="C49C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067C61"/>
    <w:multiLevelType w:val="hybridMultilevel"/>
    <w:tmpl w:val="D1E28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56B7E01"/>
    <w:multiLevelType w:val="hybridMultilevel"/>
    <w:tmpl w:val="7D3C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C06E06"/>
    <w:multiLevelType w:val="hybridMultilevel"/>
    <w:tmpl w:val="EB1894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08F97131"/>
    <w:multiLevelType w:val="hybridMultilevel"/>
    <w:tmpl w:val="5E1E3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785C3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7596E"/>
    <w:multiLevelType w:val="hybridMultilevel"/>
    <w:tmpl w:val="33C44D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F654459"/>
    <w:multiLevelType w:val="hybridMultilevel"/>
    <w:tmpl w:val="A03EDD9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2BA1DAB"/>
    <w:multiLevelType w:val="hybridMultilevel"/>
    <w:tmpl w:val="E0640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4A9538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D01124"/>
    <w:multiLevelType w:val="hybridMultilevel"/>
    <w:tmpl w:val="894A3B8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59E7AD4"/>
    <w:multiLevelType w:val="hybridMultilevel"/>
    <w:tmpl w:val="DCCC36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18A652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3E13FC"/>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D4467"/>
    <w:multiLevelType w:val="hybridMultilevel"/>
    <w:tmpl w:val="E878E5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1B873D4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186BFF"/>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A73B3E"/>
    <w:multiLevelType w:val="hybridMultilevel"/>
    <w:tmpl w:val="26D412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12B394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97661E"/>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0725BB"/>
    <w:multiLevelType w:val="hybridMultilevel"/>
    <w:tmpl w:val="BDEA4BA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225E3B4E"/>
    <w:multiLevelType w:val="hybridMultilevel"/>
    <w:tmpl w:val="C12665C0"/>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25346A48"/>
    <w:multiLevelType w:val="hybridMultilevel"/>
    <w:tmpl w:val="3E68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61B0A"/>
    <w:multiLevelType w:val="hybridMultilevel"/>
    <w:tmpl w:val="3EAA9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259A30A2"/>
    <w:multiLevelType w:val="hybridMultilevel"/>
    <w:tmpl w:val="D5C8DA8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280D3FA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CC2EFE"/>
    <w:multiLevelType w:val="hybridMultilevel"/>
    <w:tmpl w:val="F42AA60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2A5257B6"/>
    <w:multiLevelType w:val="hybridMultilevel"/>
    <w:tmpl w:val="164EF3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2C0B53E0"/>
    <w:multiLevelType w:val="hybridMultilevel"/>
    <w:tmpl w:val="E3304B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1" w15:restartNumberingAfterBreak="0">
    <w:nsid w:val="2FFB7A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647C4"/>
    <w:multiLevelType w:val="hybridMultilevel"/>
    <w:tmpl w:val="D520CE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30BB248D"/>
    <w:multiLevelType w:val="hybridMultilevel"/>
    <w:tmpl w:val="2B629778"/>
    <w:lvl w:ilvl="0" w:tplc="75D4A85A">
      <w:start w:val="2"/>
      <w:numFmt w:val="decimal"/>
      <w:lvlText w:val="%1."/>
      <w:lvlJc w:val="left"/>
      <w:pPr>
        <w:ind w:left="3240" w:hanging="360"/>
      </w:pPr>
      <w:rPr>
        <w:rFonts w:hint="default"/>
        <w:b/>
      </w:rPr>
    </w:lvl>
    <w:lvl w:ilvl="1" w:tplc="04090019">
      <w:start w:val="1"/>
      <w:numFmt w:val="lowerLetter"/>
      <w:lvlText w:val="%2."/>
      <w:lvlJc w:val="left"/>
      <w:pPr>
        <w:ind w:left="6725" w:hanging="360"/>
      </w:pPr>
    </w:lvl>
    <w:lvl w:ilvl="2" w:tplc="0409001B" w:tentative="1">
      <w:start w:val="1"/>
      <w:numFmt w:val="lowerRoman"/>
      <w:lvlText w:val="%3."/>
      <w:lvlJc w:val="right"/>
      <w:pPr>
        <w:ind w:left="7445" w:hanging="180"/>
      </w:pPr>
    </w:lvl>
    <w:lvl w:ilvl="3" w:tplc="0409000F" w:tentative="1">
      <w:start w:val="1"/>
      <w:numFmt w:val="decimal"/>
      <w:lvlText w:val="%4."/>
      <w:lvlJc w:val="left"/>
      <w:pPr>
        <w:ind w:left="8165" w:hanging="360"/>
      </w:pPr>
    </w:lvl>
    <w:lvl w:ilvl="4" w:tplc="04090019" w:tentative="1">
      <w:start w:val="1"/>
      <w:numFmt w:val="lowerLetter"/>
      <w:lvlText w:val="%5."/>
      <w:lvlJc w:val="left"/>
      <w:pPr>
        <w:ind w:left="8885" w:hanging="360"/>
      </w:pPr>
    </w:lvl>
    <w:lvl w:ilvl="5" w:tplc="0409001B" w:tentative="1">
      <w:start w:val="1"/>
      <w:numFmt w:val="lowerRoman"/>
      <w:lvlText w:val="%6."/>
      <w:lvlJc w:val="right"/>
      <w:pPr>
        <w:ind w:left="9605" w:hanging="180"/>
      </w:pPr>
    </w:lvl>
    <w:lvl w:ilvl="6" w:tplc="0409000F" w:tentative="1">
      <w:start w:val="1"/>
      <w:numFmt w:val="decimal"/>
      <w:lvlText w:val="%7."/>
      <w:lvlJc w:val="left"/>
      <w:pPr>
        <w:ind w:left="10325" w:hanging="360"/>
      </w:pPr>
    </w:lvl>
    <w:lvl w:ilvl="7" w:tplc="04090019" w:tentative="1">
      <w:start w:val="1"/>
      <w:numFmt w:val="lowerLetter"/>
      <w:lvlText w:val="%8."/>
      <w:lvlJc w:val="left"/>
      <w:pPr>
        <w:ind w:left="11045" w:hanging="360"/>
      </w:pPr>
    </w:lvl>
    <w:lvl w:ilvl="8" w:tplc="0409001B" w:tentative="1">
      <w:start w:val="1"/>
      <w:numFmt w:val="lowerRoman"/>
      <w:lvlText w:val="%9."/>
      <w:lvlJc w:val="right"/>
      <w:pPr>
        <w:ind w:left="11765" w:hanging="180"/>
      </w:pPr>
    </w:lvl>
  </w:abstractNum>
  <w:abstractNum w:abstractNumId="34" w15:restartNumberingAfterBreak="0">
    <w:nsid w:val="372833FD"/>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B8789D"/>
    <w:multiLevelType w:val="hybridMultilevel"/>
    <w:tmpl w:val="E3D610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15:restartNumberingAfterBreak="0">
    <w:nsid w:val="3A7256CA"/>
    <w:multiLevelType w:val="hybridMultilevel"/>
    <w:tmpl w:val="E5F0B32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3C28143D"/>
    <w:multiLevelType w:val="hybridMultilevel"/>
    <w:tmpl w:val="27A8B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3D38582B"/>
    <w:multiLevelType w:val="hybridMultilevel"/>
    <w:tmpl w:val="A20AC3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3E877D92"/>
    <w:multiLevelType w:val="hybridMultilevel"/>
    <w:tmpl w:val="21367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6535AA"/>
    <w:multiLevelType w:val="hybridMultilevel"/>
    <w:tmpl w:val="D7BE12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418554F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72669C"/>
    <w:multiLevelType w:val="hybridMultilevel"/>
    <w:tmpl w:val="71C0552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49FC0A72"/>
    <w:multiLevelType w:val="hybridMultilevel"/>
    <w:tmpl w:val="3822FA32"/>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4" w15:restartNumberingAfterBreak="0">
    <w:nsid w:val="4AD87B7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A24DB8"/>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9D5691"/>
    <w:multiLevelType w:val="hybridMultilevel"/>
    <w:tmpl w:val="7794EB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511134D0"/>
    <w:multiLevelType w:val="hybridMultilevel"/>
    <w:tmpl w:val="C6D674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52293356"/>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6952FE"/>
    <w:multiLevelType w:val="hybridMultilevel"/>
    <w:tmpl w:val="389AD1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C1F93"/>
    <w:multiLevelType w:val="hybridMultilevel"/>
    <w:tmpl w:val="052E0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53970121"/>
    <w:multiLevelType w:val="hybridMultilevel"/>
    <w:tmpl w:val="92541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53A47A3F"/>
    <w:multiLevelType w:val="hybridMultilevel"/>
    <w:tmpl w:val="217263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 w15:restartNumberingAfterBreak="0">
    <w:nsid w:val="53BE6B9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7B3A72"/>
    <w:multiLevelType w:val="hybridMultilevel"/>
    <w:tmpl w:val="E488CF3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56B22E5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7F28E8"/>
    <w:multiLevelType w:val="hybridMultilevel"/>
    <w:tmpl w:val="0000672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8" w15:restartNumberingAfterBreak="0">
    <w:nsid w:val="5AA411E0"/>
    <w:multiLevelType w:val="hybridMultilevel"/>
    <w:tmpl w:val="CC04625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9" w15:restartNumberingAfterBreak="0">
    <w:nsid w:val="5CD11543"/>
    <w:multiLevelType w:val="hybridMultilevel"/>
    <w:tmpl w:val="B41A0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60B12B2B"/>
    <w:multiLevelType w:val="hybridMultilevel"/>
    <w:tmpl w:val="BBCE69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1" w15:restartNumberingAfterBreak="0">
    <w:nsid w:val="648E7788"/>
    <w:multiLevelType w:val="hybridMultilevel"/>
    <w:tmpl w:val="437A05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15:restartNumberingAfterBreak="0">
    <w:nsid w:val="64AD0DEB"/>
    <w:multiLevelType w:val="hybridMultilevel"/>
    <w:tmpl w:val="99DC0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66626CC"/>
    <w:multiLevelType w:val="hybridMultilevel"/>
    <w:tmpl w:val="528AC8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4" w15:restartNumberingAfterBreak="0">
    <w:nsid w:val="6EF1662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0E20E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1657D50"/>
    <w:multiLevelType w:val="hybridMultilevel"/>
    <w:tmpl w:val="C37CE7AA"/>
    <w:lvl w:ilvl="0" w:tplc="21981162">
      <w:start w:val="1"/>
      <w:numFmt w:val="decimal"/>
      <w:lvlText w:val="%1."/>
      <w:lvlJc w:val="left"/>
      <w:pPr>
        <w:ind w:left="3240" w:hanging="360"/>
      </w:pPr>
      <w:rPr>
        <w:rFonts w:ascii="Times New Roman" w:eastAsiaTheme="minorHAnsi" w:hAnsi="Times New Roman" w:cs="Times New Roman"/>
        <w:b/>
      </w:rPr>
    </w:lvl>
    <w:lvl w:ilvl="1" w:tplc="04090001">
      <w:start w:val="1"/>
      <w:numFmt w:val="bullet"/>
      <w:lvlText w:val=""/>
      <w:lvlJc w:val="left"/>
      <w:pPr>
        <w:ind w:left="3960" w:hanging="360"/>
      </w:pPr>
      <w:rPr>
        <w:rFonts w:ascii="Symbol" w:hAnsi="Symbol"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73BA7875"/>
    <w:multiLevelType w:val="hybridMultilevel"/>
    <w:tmpl w:val="05866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15:restartNumberingAfterBreak="0">
    <w:nsid w:val="75A4702A"/>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6380B5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556328"/>
    <w:multiLevelType w:val="hybridMultilevel"/>
    <w:tmpl w:val="84A4E7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7903377B"/>
    <w:multiLevelType w:val="hybridMultilevel"/>
    <w:tmpl w:val="58D44A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2" w15:restartNumberingAfterBreak="0">
    <w:nsid w:val="7A6A1800"/>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B780E9B"/>
    <w:multiLevelType w:val="hybridMultilevel"/>
    <w:tmpl w:val="F2FE83BA"/>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4" w15:restartNumberingAfterBreak="0">
    <w:nsid w:val="7BC759A0"/>
    <w:multiLevelType w:val="hybridMultilevel"/>
    <w:tmpl w:val="5E8EDA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5" w15:restartNumberingAfterBreak="0">
    <w:nsid w:val="7F082ED4"/>
    <w:multiLevelType w:val="hybridMultilevel"/>
    <w:tmpl w:val="5B927C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15:restartNumberingAfterBreak="0">
    <w:nsid w:val="7F761C9C"/>
    <w:multiLevelType w:val="hybridMultilevel"/>
    <w:tmpl w:val="0CE29C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0"/>
  </w:num>
  <w:num w:numId="2">
    <w:abstractNumId w:val="33"/>
  </w:num>
  <w:num w:numId="3">
    <w:abstractNumId w:val="40"/>
  </w:num>
  <w:num w:numId="4">
    <w:abstractNumId w:val="76"/>
  </w:num>
  <w:num w:numId="5">
    <w:abstractNumId w:val="26"/>
  </w:num>
  <w:num w:numId="6">
    <w:abstractNumId w:val="60"/>
  </w:num>
  <w:num w:numId="7">
    <w:abstractNumId w:val="74"/>
  </w:num>
  <w:num w:numId="8">
    <w:abstractNumId w:val="30"/>
  </w:num>
  <w:num w:numId="9">
    <w:abstractNumId w:val="35"/>
  </w:num>
  <w:num w:numId="10">
    <w:abstractNumId w:val="4"/>
  </w:num>
  <w:num w:numId="11">
    <w:abstractNumId w:val="6"/>
  </w:num>
  <w:num w:numId="12">
    <w:abstractNumId w:val="39"/>
  </w:num>
  <w:num w:numId="13">
    <w:abstractNumId w:val="65"/>
  </w:num>
  <w:num w:numId="14">
    <w:abstractNumId w:val="69"/>
  </w:num>
  <w:num w:numId="15">
    <w:abstractNumId w:val="48"/>
  </w:num>
  <w:num w:numId="16">
    <w:abstractNumId w:val="17"/>
  </w:num>
  <w:num w:numId="17">
    <w:abstractNumId w:val="15"/>
  </w:num>
  <w:num w:numId="18">
    <w:abstractNumId w:val="11"/>
  </w:num>
  <w:num w:numId="19">
    <w:abstractNumId w:val="41"/>
  </w:num>
  <w:num w:numId="20">
    <w:abstractNumId w:val="44"/>
  </w:num>
  <w:num w:numId="21">
    <w:abstractNumId w:val="45"/>
  </w:num>
  <w:num w:numId="22">
    <w:abstractNumId w:val="31"/>
  </w:num>
  <w:num w:numId="23">
    <w:abstractNumId w:val="54"/>
  </w:num>
  <w:num w:numId="24">
    <w:abstractNumId w:val="64"/>
  </w:num>
  <w:num w:numId="25">
    <w:abstractNumId w:val="27"/>
  </w:num>
  <w:num w:numId="26">
    <w:abstractNumId w:val="68"/>
  </w:num>
  <w:num w:numId="27">
    <w:abstractNumId w:val="7"/>
  </w:num>
  <w:num w:numId="28">
    <w:abstractNumId w:val="56"/>
  </w:num>
  <w:num w:numId="29">
    <w:abstractNumId w:val="34"/>
  </w:num>
  <w:num w:numId="30">
    <w:abstractNumId w:val="14"/>
  </w:num>
  <w:num w:numId="31">
    <w:abstractNumId w:val="21"/>
  </w:num>
  <w:num w:numId="32">
    <w:abstractNumId w:val="18"/>
  </w:num>
  <w:num w:numId="33">
    <w:abstractNumId w:val="20"/>
  </w:num>
  <w:num w:numId="34">
    <w:abstractNumId w:val="72"/>
  </w:num>
  <w:num w:numId="35">
    <w:abstractNumId w:val="32"/>
  </w:num>
  <w:num w:numId="36">
    <w:abstractNumId w:val="63"/>
  </w:num>
  <w:num w:numId="37">
    <w:abstractNumId w:val="53"/>
  </w:num>
  <w:num w:numId="38">
    <w:abstractNumId w:val="23"/>
  </w:num>
  <w:num w:numId="39">
    <w:abstractNumId w:val="10"/>
  </w:num>
  <w:num w:numId="40">
    <w:abstractNumId w:val="16"/>
  </w:num>
  <w:num w:numId="41">
    <w:abstractNumId w:val="58"/>
  </w:num>
  <w:num w:numId="42">
    <w:abstractNumId w:val="5"/>
  </w:num>
  <w:num w:numId="43">
    <w:abstractNumId w:val="43"/>
  </w:num>
  <w:num w:numId="44">
    <w:abstractNumId w:val="73"/>
  </w:num>
  <w:num w:numId="45">
    <w:abstractNumId w:val="59"/>
  </w:num>
  <w:num w:numId="46">
    <w:abstractNumId w:val="2"/>
  </w:num>
  <w:num w:numId="47">
    <w:abstractNumId w:val="29"/>
  </w:num>
  <w:num w:numId="48">
    <w:abstractNumId w:val="62"/>
  </w:num>
  <w:num w:numId="49">
    <w:abstractNumId w:val="67"/>
  </w:num>
  <w:num w:numId="50">
    <w:abstractNumId w:val="75"/>
  </w:num>
  <w:num w:numId="51">
    <w:abstractNumId w:val="49"/>
  </w:num>
  <w:num w:numId="52">
    <w:abstractNumId w:val="52"/>
  </w:num>
  <w:num w:numId="53">
    <w:abstractNumId w:val="22"/>
  </w:num>
  <w:num w:numId="54">
    <w:abstractNumId w:val="37"/>
  </w:num>
  <w:num w:numId="55">
    <w:abstractNumId w:val="46"/>
  </w:num>
  <w:num w:numId="56">
    <w:abstractNumId w:val="36"/>
  </w:num>
  <w:num w:numId="57">
    <w:abstractNumId w:val="25"/>
  </w:num>
  <w:num w:numId="58">
    <w:abstractNumId w:val="38"/>
  </w:num>
  <w:num w:numId="59">
    <w:abstractNumId w:val="42"/>
  </w:num>
  <w:num w:numId="60">
    <w:abstractNumId w:val="47"/>
  </w:num>
  <w:num w:numId="61">
    <w:abstractNumId w:val="12"/>
  </w:num>
  <w:num w:numId="62">
    <w:abstractNumId w:val="8"/>
  </w:num>
  <w:num w:numId="63">
    <w:abstractNumId w:val="61"/>
  </w:num>
  <w:num w:numId="64">
    <w:abstractNumId w:val="55"/>
  </w:num>
  <w:num w:numId="65">
    <w:abstractNumId w:val="70"/>
  </w:num>
  <w:num w:numId="66">
    <w:abstractNumId w:val="19"/>
  </w:num>
  <w:num w:numId="67">
    <w:abstractNumId w:val="28"/>
  </w:num>
  <w:num w:numId="68">
    <w:abstractNumId w:val="51"/>
  </w:num>
  <w:num w:numId="69">
    <w:abstractNumId w:val="71"/>
  </w:num>
  <w:num w:numId="70">
    <w:abstractNumId w:val="3"/>
  </w:num>
  <w:num w:numId="71">
    <w:abstractNumId w:val="66"/>
  </w:num>
  <w:num w:numId="72">
    <w:abstractNumId w:val="9"/>
  </w:num>
  <w:num w:numId="73">
    <w:abstractNumId w:val="0"/>
  </w:num>
  <w:num w:numId="74">
    <w:abstractNumId w:val="13"/>
  </w:num>
  <w:num w:numId="75">
    <w:abstractNumId w:val="1"/>
  </w:num>
  <w:num w:numId="76">
    <w:abstractNumId w:val="24"/>
  </w:num>
  <w:num w:numId="77">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0"/>
    <w:rsid w:val="00001AA4"/>
    <w:rsid w:val="000124F4"/>
    <w:rsid w:val="00024841"/>
    <w:rsid w:val="000676F7"/>
    <w:rsid w:val="00092546"/>
    <w:rsid w:val="00095309"/>
    <w:rsid w:val="000A2644"/>
    <w:rsid w:val="000B441A"/>
    <w:rsid w:val="0010659F"/>
    <w:rsid w:val="00110CB0"/>
    <w:rsid w:val="0011193E"/>
    <w:rsid w:val="0011238D"/>
    <w:rsid w:val="00113418"/>
    <w:rsid w:val="00160CD9"/>
    <w:rsid w:val="001D64CF"/>
    <w:rsid w:val="001D7F52"/>
    <w:rsid w:val="001F5877"/>
    <w:rsid w:val="001F6C49"/>
    <w:rsid w:val="002159D5"/>
    <w:rsid w:val="00230DBA"/>
    <w:rsid w:val="00237336"/>
    <w:rsid w:val="00290133"/>
    <w:rsid w:val="002D008B"/>
    <w:rsid w:val="002E2B1D"/>
    <w:rsid w:val="002E6F09"/>
    <w:rsid w:val="002F0A7C"/>
    <w:rsid w:val="002F139F"/>
    <w:rsid w:val="00345E0F"/>
    <w:rsid w:val="00346C51"/>
    <w:rsid w:val="003477AE"/>
    <w:rsid w:val="0038072A"/>
    <w:rsid w:val="003A4D46"/>
    <w:rsid w:val="003F3406"/>
    <w:rsid w:val="00483F1D"/>
    <w:rsid w:val="00484734"/>
    <w:rsid w:val="004C02C4"/>
    <w:rsid w:val="005104F9"/>
    <w:rsid w:val="00511E7F"/>
    <w:rsid w:val="00542B19"/>
    <w:rsid w:val="00546F34"/>
    <w:rsid w:val="0055447D"/>
    <w:rsid w:val="00565450"/>
    <w:rsid w:val="00585A4B"/>
    <w:rsid w:val="005D65E3"/>
    <w:rsid w:val="005F6CB4"/>
    <w:rsid w:val="005F6CDE"/>
    <w:rsid w:val="00601B37"/>
    <w:rsid w:val="006172E2"/>
    <w:rsid w:val="00630EAC"/>
    <w:rsid w:val="006366E4"/>
    <w:rsid w:val="0064079B"/>
    <w:rsid w:val="00651732"/>
    <w:rsid w:val="00673033"/>
    <w:rsid w:val="006A734F"/>
    <w:rsid w:val="006D5406"/>
    <w:rsid w:val="006E6136"/>
    <w:rsid w:val="006E613C"/>
    <w:rsid w:val="00705D07"/>
    <w:rsid w:val="007419AC"/>
    <w:rsid w:val="00741BC6"/>
    <w:rsid w:val="007449B4"/>
    <w:rsid w:val="00745D8F"/>
    <w:rsid w:val="00775D2A"/>
    <w:rsid w:val="00786412"/>
    <w:rsid w:val="007A23FB"/>
    <w:rsid w:val="007C238A"/>
    <w:rsid w:val="007C55B9"/>
    <w:rsid w:val="007D13D0"/>
    <w:rsid w:val="007E3973"/>
    <w:rsid w:val="007F36D3"/>
    <w:rsid w:val="00805E3E"/>
    <w:rsid w:val="00820A71"/>
    <w:rsid w:val="008234A3"/>
    <w:rsid w:val="00831D08"/>
    <w:rsid w:val="008333C3"/>
    <w:rsid w:val="00876370"/>
    <w:rsid w:val="008C48C0"/>
    <w:rsid w:val="008D4779"/>
    <w:rsid w:val="008E1C41"/>
    <w:rsid w:val="008E1F50"/>
    <w:rsid w:val="009444C8"/>
    <w:rsid w:val="00945645"/>
    <w:rsid w:val="00951C80"/>
    <w:rsid w:val="00960A68"/>
    <w:rsid w:val="009732E6"/>
    <w:rsid w:val="009819F0"/>
    <w:rsid w:val="009B7FDC"/>
    <w:rsid w:val="009D1073"/>
    <w:rsid w:val="009E132C"/>
    <w:rsid w:val="009E1B20"/>
    <w:rsid w:val="009E5AF8"/>
    <w:rsid w:val="009E60EA"/>
    <w:rsid w:val="00A011C1"/>
    <w:rsid w:val="00A24E90"/>
    <w:rsid w:val="00A26310"/>
    <w:rsid w:val="00A357C2"/>
    <w:rsid w:val="00A805D6"/>
    <w:rsid w:val="00A80EE1"/>
    <w:rsid w:val="00A9591C"/>
    <w:rsid w:val="00AB305A"/>
    <w:rsid w:val="00AD28E4"/>
    <w:rsid w:val="00AE7F6E"/>
    <w:rsid w:val="00AF5296"/>
    <w:rsid w:val="00B051D0"/>
    <w:rsid w:val="00B075A6"/>
    <w:rsid w:val="00B16270"/>
    <w:rsid w:val="00B279BA"/>
    <w:rsid w:val="00B34C22"/>
    <w:rsid w:val="00B55178"/>
    <w:rsid w:val="00B57801"/>
    <w:rsid w:val="00B65891"/>
    <w:rsid w:val="00B71A65"/>
    <w:rsid w:val="00BB1121"/>
    <w:rsid w:val="00BD62C4"/>
    <w:rsid w:val="00C001C4"/>
    <w:rsid w:val="00C432E6"/>
    <w:rsid w:val="00C44ADD"/>
    <w:rsid w:val="00C62612"/>
    <w:rsid w:val="00C77E43"/>
    <w:rsid w:val="00C9497A"/>
    <w:rsid w:val="00C963D8"/>
    <w:rsid w:val="00CA0E5F"/>
    <w:rsid w:val="00CB3B2E"/>
    <w:rsid w:val="00CC192E"/>
    <w:rsid w:val="00CD478D"/>
    <w:rsid w:val="00D03BA2"/>
    <w:rsid w:val="00D1009E"/>
    <w:rsid w:val="00D12B16"/>
    <w:rsid w:val="00D147C3"/>
    <w:rsid w:val="00D33770"/>
    <w:rsid w:val="00D52214"/>
    <w:rsid w:val="00D5314B"/>
    <w:rsid w:val="00D53E8B"/>
    <w:rsid w:val="00D736B3"/>
    <w:rsid w:val="00D740FF"/>
    <w:rsid w:val="00D91524"/>
    <w:rsid w:val="00DB254E"/>
    <w:rsid w:val="00DB5CAD"/>
    <w:rsid w:val="00DC2CFA"/>
    <w:rsid w:val="00DD1225"/>
    <w:rsid w:val="00E10EC1"/>
    <w:rsid w:val="00E1665A"/>
    <w:rsid w:val="00E244A9"/>
    <w:rsid w:val="00E51A53"/>
    <w:rsid w:val="00E568D5"/>
    <w:rsid w:val="00E57281"/>
    <w:rsid w:val="00E607C3"/>
    <w:rsid w:val="00E9515D"/>
    <w:rsid w:val="00EA00C4"/>
    <w:rsid w:val="00EA1A6E"/>
    <w:rsid w:val="00EA1B3A"/>
    <w:rsid w:val="00ED74C8"/>
    <w:rsid w:val="00EE2D97"/>
    <w:rsid w:val="00EF0F6E"/>
    <w:rsid w:val="00EF3BD7"/>
    <w:rsid w:val="00F03436"/>
    <w:rsid w:val="00F56389"/>
    <w:rsid w:val="00F847E9"/>
    <w:rsid w:val="00F97A42"/>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E1332"/>
  <w15:docId w15:val="{B9DC2759-047D-470B-BEA5-00E89B1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230DBA"/>
    <w:pPr>
      <w:ind w:left="720"/>
      <w:contextualSpacing/>
    </w:pPr>
  </w:style>
  <w:style w:type="character" w:styleId="Hyperlink">
    <w:name w:val="Hyperlink"/>
    <w:basedOn w:val="DefaultParagraphFont"/>
    <w:uiPriority w:val="99"/>
    <w:unhideWhenUsed/>
    <w:rsid w:val="009732E6"/>
    <w:rPr>
      <w:color w:val="5F5F5F" w:themeColor="hyperlink"/>
      <w:u w:val="single"/>
    </w:rPr>
  </w:style>
  <w:style w:type="paragraph" w:styleId="BalloonText">
    <w:name w:val="Balloon Text"/>
    <w:basedOn w:val="Normal"/>
    <w:link w:val="BalloonTextChar"/>
    <w:uiPriority w:val="99"/>
    <w:semiHidden/>
    <w:unhideWhenUsed/>
    <w:rsid w:val="002E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09"/>
    <w:rPr>
      <w:rFonts w:ascii="Segoe UI" w:hAnsi="Segoe UI" w:cs="Segoe UI"/>
      <w:sz w:val="18"/>
      <w:szCs w:val="18"/>
    </w:rPr>
  </w:style>
  <w:style w:type="character" w:styleId="FollowedHyperlink">
    <w:name w:val="FollowedHyperlink"/>
    <w:basedOn w:val="DefaultParagraphFont"/>
    <w:uiPriority w:val="99"/>
    <w:semiHidden/>
    <w:unhideWhenUsed/>
    <w:rsid w:val="00DB25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787">
      <w:bodyDiv w:val="1"/>
      <w:marLeft w:val="0"/>
      <w:marRight w:val="0"/>
      <w:marTop w:val="0"/>
      <w:marBottom w:val="0"/>
      <w:divBdr>
        <w:top w:val="none" w:sz="0" w:space="0" w:color="auto"/>
        <w:left w:val="none" w:sz="0" w:space="0" w:color="auto"/>
        <w:bottom w:val="none" w:sz="0" w:space="0" w:color="auto"/>
        <w:right w:val="none" w:sz="0" w:space="0" w:color="auto"/>
      </w:divBdr>
      <w:divsChild>
        <w:div w:id="149907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collegeboar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ng\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F8D20ACA-5F8C-4143-ADEE-4F131640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Long</dc:creator>
  <cp:keywords/>
  <cp:lastModifiedBy>Haven Gammill</cp:lastModifiedBy>
  <cp:revision>2</cp:revision>
  <cp:lastPrinted>2018-08-06T17:43:00Z</cp:lastPrinted>
  <dcterms:created xsi:type="dcterms:W3CDTF">2018-08-06T17:51:00Z</dcterms:created>
  <dcterms:modified xsi:type="dcterms:W3CDTF">2018-08-06T17:51:00Z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